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B45DD" w:rsidRDefault="001B45DD" w:rsidP="001B45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B45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DD">
        <w:rPr>
          <w:rFonts w:ascii="Times New Roman" w:hAnsi="Times New Roman" w:cs="Times New Roman"/>
          <w:b/>
          <w:sz w:val="28"/>
          <w:szCs w:val="28"/>
        </w:rPr>
        <w:t>ізання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вирізаних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форм «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Смачні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>»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b/>
          <w:sz w:val="28"/>
          <w:szCs w:val="28"/>
        </w:rPr>
        <w:t>Мета:</w:t>
      </w:r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шаблону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вирізаних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аплікац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</w:t>
      </w:r>
      <w:r w:rsidRPr="001B45D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здібнос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прислуха</w:t>
      </w:r>
      <w:r w:rsidRPr="001B45DD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товариші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>:</w:t>
      </w:r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</w:t>
      </w:r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картон,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</w:t>
      </w:r>
      <w:r w:rsidRPr="001B45DD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5DD" w:rsidRPr="001B45DD" w:rsidRDefault="001B45DD" w:rsidP="001B45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45DD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1B45D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45D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1B45DD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1B45D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B45DD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45DD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боту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шаблонів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дізнаємос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</w:t>
      </w:r>
      <w:r w:rsidRPr="001B45DD">
        <w:rPr>
          <w:rFonts w:ascii="Times New Roman" w:hAnsi="Times New Roman" w:cs="Times New Roman"/>
          <w:sz w:val="28"/>
          <w:szCs w:val="28"/>
        </w:rPr>
        <w:t>ровими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5D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1B4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Зараз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холодно,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дощит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нам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школи,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Де ж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набратися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сил?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Що треба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B45DD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1B45D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B45DD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рацію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розгадайте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518E9" wp14:editId="18D9A120">
            <wp:extent cx="3947829" cy="29642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14" cy="29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  <w:sectPr w:rsidR="001B45DD" w:rsidSect="001B45DD">
          <w:pgSz w:w="11906" w:h="16838"/>
          <w:pgMar w:top="284" w:right="424" w:bottom="142" w:left="567" w:header="708" w:footer="708" w:gutter="0"/>
          <w:cols w:space="708"/>
          <w:docGrid w:linePitch="360"/>
        </w:sectPr>
      </w:pP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Помаранчева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сиджу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немарно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: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Соковита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солоденька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я стала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чималенька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Собою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пригощу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B45DD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з’їсть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... </w:t>
      </w:r>
      <w:r w:rsidRPr="001B45D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45DD">
        <w:rPr>
          <w:rFonts w:ascii="Times New Roman" w:hAnsi="Times New Roman" w:cs="Times New Roman"/>
          <w:i/>
          <w:sz w:val="28"/>
          <w:szCs w:val="28"/>
        </w:rPr>
        <w:t>морквину</w:t>
      </w:r>
      <w:proofErr w:type="spellEnd"/>
      <w:r w:rsidRPr="001B45DD">
        <w:rPr>
          <w:rFonts w:ascii="Times New Roman" w:hAnsi="Times New Roman" w:cs="Times New Roman"/>
          <w:i/>
          <w:sz w:val="28"/>
          <w:szCs w:val="28"/>
        </w:rPr>
        <w:t>)</w:t>
      </w:r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діжці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засолили,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всю зиму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Солоненькі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хрумкі</w:t>
      </w:r>
      <w:proofErr w:type="spellEnd"/>
    </w:p>
    <w:p w:rsidR="00683F90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пухирцях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... </w:t>
      </w:r>
      <w:r w:rsidRPr="001B45D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45DD">
        <w:rPr>
          <w:rFonts w:ascii="Times New Roman" w:hAnsi="Times New Roman" w:cs="Times New Roman"/>
          <w:i/>
          <w:sz w:val="28"/>
          <w:szCs w:val="28"/>
        </w:rPr>
        <w:t>огірки</w:t>
      </w:r>
      <w:proofErr w:type="spellEnd"/>
      <w:r w:rsidRPr="001B45DD">
        <w:rPr>
          <w:rFonts w:ascii="Times New Roman" w:hAnsi="Times New Roman" w:cs="Times New Roman"/>
          <w:i/>
          <w:sz w:val="28"/>
          <w:szCs w:val="28"/>
        </w:rPr>
        <w:t>)</w:t>
      </w:r>
      <w:r w:rsidR="00683F90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3) Некрасива,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шишкувата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іл вона,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Скажуть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весело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’ята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: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розсипчаста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смачна! </w:t>
      </w:r>
      <w:r w:rsidRPr="001B45D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45DD">
        <w:rPr>
          <w:rFonts w:ascii="Times New Roman" w:hAnsi="Times New Roman" w:cs="Times New Roman"/>
          <w:i/>
          <w:sz w:val="28"/>
          <w:szCs w:val="28"/>
        </w:rPr>
        <w:t>Кар</w:t>
      </w:r>
      <w:r w:rsidRPr="001B45DD">
        <w:rPr>
          <w:rFonts w:ascii="Times New Roman" w:hAnsi="Times New Roman" w:cs="Times New Roman"/>
          <w:i/>
          <w:sz w:val="28"/>
          <w:szCs w:val="28"/>
        </w:rPr>
        <w:t>топля</w:t>
      </w:r>
      <w:proofErr w:type="spellEnd"/>
      <w:r w:rsidRPr="001B45DD">
        <w:rPr>
          <w:rFonts w:ascii="Times New Roman" w:hAnsi="Times New Roman" w:cs="Times New Roman"/>
          <w:i/>
          <w:sz w:val="28"/>
          <w:szCs w:val="28"/>
        </w:rPr>
        <w:t>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Рум’яне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хрустке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А ну,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683F90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То що ж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? </w:t>
      </w:r>
      <w:r w:rsidRPr="001B45D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45DD">
        <w:rPr>
          <w:rFonts w:ascii="Times New Roman" w:hAnsi="Times New Roman" w:cs="Times New Roman"/>
          <w:i/>
          <w:sz w:val="28"/>
          <w:szCs w:val="28"/>
        </w:rPr>
        <w:t>Яблуко</w:t>
      </w:r>
      <w:proofErr w:type="spellEnd"/>
      <w:r w:rsidRPr="001B45DD">
        <w:rPr>
          <w:rFonts w:ascii="Times New Roman" w:hAnsi="Times New Roman" w:cs="Times New Roman"/>
          <w:i/>
          <w:sz w:val="28"/>
          <w:szCs w:val="28"/>
        </w:rPr>
        <w:t>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чуб,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нього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чавлять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Ґаздині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варять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борщі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Росте в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</w:t>
      </w:r>
      <w:r w:rsidRPr="00683F9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F90">
        <w:rPr>
          <w:rFonts w:ascii="Times New Roman" w:hAnsi="Times New Roman" w:cs="Times New Roman"/>
          <w:i/>
          <w:sz w:val="28"/>
          <w:szCs w:val="28"/>
        </w:rPr>
        <w:t>Помідор</w:t>
      </w:r>
      <w:proofErr w:type="spellEnd"/>
      <w:r w:rsidRPr="00683F90">
        <w:rPr>
          <w:rFonts w:ascii="Times New Roman" w:hAnsi="Times New Roman" w:cs="Times New Roman"/>
          <w:i/>
          <w:sz w:val="28"/>
          <w:szCs w:val="28"/>
        </w:rPr>
        <w:t>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6) Лампочка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висіла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Стала смачна,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пожовтіла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лампочку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зірвали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B45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апетитом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скуштували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</w:t>
      </w:r>
      <w:r w:rsidRPr="00683F90">
        <w:rPr>
          <w:rFonts w:ascii="Times New Roman" w:hAnsi="Times New Roman" w:cs="Times New Roman"/>
          <w:i/>
          <w:sz w:val="28"/>
          <w:szCs w:val="28"/>
        </w:rPr>
        <w:t>(Груша)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lastRenderedPageBreak/>
        <w:t xml:space="preserve">7) Що то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голова,</w:t>
      </w:r>
    </w:p>
    <w:p w:rsidR="00683F90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й борода? </w:t>
      </w:r>
      <w:r w:rsidRPr="00683F9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F90">
        <w:rPr>
          <w:rFonts w:ascii="Times New Roman" w:hAnsi="Times New Roman" w:cs="Times New Roman"/>
          <w:i/>
          <w:sz w:val="28"/>
          <w:szCs w:val="28"/>
        </w:rPr>
        <w:t>Часник</w:t>
      </w:r>
      <w:proofErr w:type="spellEnd"/>
      <w:r w:rsidRPr="00683F90">
        <w:rPr>
          <w:rFonts w:ascii="Times New Roman" w:hAnsi="Times New Roman" w:cs="Times New Roman"/>
          <w:i/>
          <w:sz w:val="28"/>
          <w:szCs w:val="28"/>
        </w:rPr>
        <w:t>)</w:t>
      </w:r>
    </w:p>
    <w:p w:rsidR="00683F90" w:rsidRDefault="00683F90" w:rsidP="001B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F90" w:rsidRDefault="00683F90" w:rsidP="001B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5DD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хвороб не знати,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мене й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з’їсте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,</w:t>
      </w:r>
    </w:p>
    <w:p w:rsidR="001B45DD" w:rsidRPr="00683F90" w:rsidRDefault="001B45DD" w:rsidP="001B45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проллєте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</w:t>
      </w:r>
      <w:r w:rsidRPr="00683F90">
        <w:rPr>
          <w:rFonts w:ascii="Times New Roman" w:hAnsi="Times New Roman" w:cs="Times New Roman"/>
          <w:i/>
          <w:sz w:val="28"/>
          <w:szCs w:val="28"/>
        </w:rPr>
        <w:t>(Цибуля)</w:t>
      </w:r>
    </w:p>
    <w:p w:rsid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  <w:sectPr w:rsidR="001B45DD" w:rsidSect="001B45DD">
          <w:type w:val="continuous"/>
          <w:pgSz w:w="11906" w:h="16838"/>
          <w:pgMar w:top="284" w:right="424" w:bottom="426" w:left="567" w:header="708" w:footer="708" w:gutter="0"/>
          <w:cols w:num="2" w:space="708"/>
          <w:docGrid w:linePitch="360"/>
        </w:sectPr>
      </w:pP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слово прочитали по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Так, це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дітя</w:t>
      </w:r>
      <w:r w:rsidR="00683F9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їжте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по</w:t>
      </w:r>
      <w:r w:rsidRPr="001B45D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!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? </w:t>
      </w:r>
      <w:r w:rsidRPr="00683F90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683F9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83F90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соковиті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дикорослих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683F90" w:rsidRDefault="001B45DD" w:rsidP="001B45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зерняткові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r w:rsidRPr="00683F9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F90">
        <w:rPr>
          <w:rFonts w:ascii="Times New Roman" w:hAnsi="Times New Roman" w:cs="Times New Roman"/>
          <w:i/>
          <w:sz w:val="28"/>
          <w:szCs w:val="28"/>
        </w:rPr>
        <w:t>яблуня</w:t>
      </w:r>
      <w:proofErr w:type="spellEnd"/>
      <w:r w:rsidRPr="00683F90">
        <w:rPr>
          <w:rFonts w:ascii="Times New Roman" w:hAnsi="Times New Roman" w:cs="Times New Roman"/>
          <w:i/>
          <w:sz w:val="28"/>
          <w:szCs w:val="28"/>
        </w:rPr>
        <w:t>, груша)</w:t>
      </w:r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кісточкові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r w:rsidR="00683F90">
        <w:rPr>
          <w:rFonts w:ascii="Times New Roman" w:hAnsi="Times New Roman" w:cs="Times New Roman"/>
          <w:i/>
          <w:sz w:val="28"/>
          <w:szCs w:val="28"/>
        </w:rPr>
        <w:t xml:space="preserve">(абрикос, слива, </w:t>
      </w:r>
      <w:r w:rsidRPr="00683F90">
        <w:rPr>
          <w:rFonts w:ascii="Times New Roman" w:hAnsi="Times New Roman" w:cs="Times New Roman"/>
          <w:i/>
          <w:sz w:val="28"/>
          <w:szCs w:val="28"/>
        </w:rPr>
        <w:t>вишня, персик)</w:t>
      </w:r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цитрусові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r w:rsidRPr="00683F90">
        <w:rPr>
          <w:rFonts w:ascii="Times New Roman" w:hAnsi="Times New Roman" w:cs="Times New Roman"/>
          <w:i/>
          <w:sz w:val="28"/>
          <w:szCs w:val="28"/>
        </w:rPr>
        <w:t>(апельсин, лимон, мандарин, грейпфрут)</w:t>
      </w:r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тропічні</w:t>
      </w:r>
      <w:proofErr w:type="spellEnd"/>
      <w:r w:rsidR="00683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F9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F90">
        <w:rPr>
          <w:rFonts w:ascii="Times New Roman" w:hAnsi="Times New Roman" w:cs="Times New Roman"/>
          <w:i/>
          <w:sz w:val="28"/>
          <w:szCs w:val="28"/>
        </w:rPr>
        <w:t>інжир</w:t>
      </w:r>
      <w:proofErr w:type="spellEnd"/>
      <w:r w:rsidRPr="00683F90">
        <w:rPr>
          <w:rFonts w:ascii="Times New Roman" w:hAnsi="Times New Roman" w:cs="Times New Roman"/>
          <w:i/>
          <w:sz w:val="28"/>
          <w:szCs w:val="28"/>
        </w:rPr>
        <w:t>, гранат, манго, ананас, банан, авокадо)</w:t>
      </w:r>
      <w:r w:rsidRPr="001B4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83F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трав’янистих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683F90" w:rsidRDefault="00683F90" w:rsidP="001B45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1B45DD" w:rsidRPr="00683F9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1B45DD" w:rsidRPr="00683F90" w:rsidRDefault="00683F90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F9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="001B45DD" w:rsidRPr="00683F9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1B45DD" w:rsidRPr="00683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1B45DD" w:rsidRPr="001B45DD" w:rsidRDefault="00683F90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45DD" w:rsidRPr="001B45DD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="001B45DD" w:rsidRPr="001B4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45DD" w:rsidRPr="001B45DD">
        <w:rPr>
          <w:rFonts w:ascii="Times New Roman" w:hAnsi="Times New Roman" w:cs="Times New Roman"/>
          <w:sz w:val="28"/>
          <w:szCs w:val="28"/>
        </w:rPr>
        <w:t>ідручником.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с. 20. Що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трафарети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допомого</w:t>
      </w:r>
      <w:r w:rsidR="00683F9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за формою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? А як 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трафарети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Шаблон 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</w:t>
      </w:r>
      <w:r w:rsidR="00683F90">
        <w:rPr>
          <w:rFonts w:ascii="Times New Roman" w:hAnsi="Times New Roman" w:cs="Times New Roman"/>
          <w:sz w:val="28"/>
          <w:szCs w:val="28"/>
        </w:rPr>
        <w:t>мічати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краю. Трафарет 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при</w:t>
      </w:r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розмітці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3F9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683F90"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деталей.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Правильно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іжте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середньою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ле</w:t>
      </w:r>
      <w:r w:rsidR="00683F90">
        <w:rPr>
          <w:rFonts w:ascii="Times New Roman" w:hAnsi="Times New Roman" w:cs="Times New Roman"/>
          <w:sz w:val="28"/>
          <w:szCs w:val="28"/>
        </w:rPr>
        <w:t xml:space="preserve">з, </w:t>
      </w:r>
      <w:r w:rsidRPr="001B45D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закриваючи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ножиц</w:t>
      </w:r>
      <w:r w:rsidR="00683F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деталь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r w:rsidRPr="001B45DD">
        <w:rPr>
          <w:rFonts w:ascii="Times New Roman" w:hAnsi="Times New Roman" w:cs="Times New Roman"/>
          <w:sz w:val="28"/>
          <w:szCs w:val="28"/>
        </w:rPr>
        <w:t xml:space="preserve">форми,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грубо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її по контуру, 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— точно по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контуру.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Контур — край предмета,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суцільною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683F90" w:rsidRDefault="00683F90" w:rsidP="001B45D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45DD" w:rsidRPr="00683F90">
        <w:rPr>
          <w:rFonts w:ascii="Times New Roman" w:hAnsi="Times New Roman" w:cs="Times New Roman"/>
          <w:i/>
          <w:sz w:val="28"/>
          <w:szCs w:val="28"/>
        </w:rPr>
        <w:t>Практична</w:t>
      </w:r>
      <w:proofErr w:type="gramEnd"/>
      <w:r w:rsidR="001B45DD" w:rsidRPr="00683F90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вправляються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вирізуванні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круга,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чотирикутників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ша</w:t>
      </w:r>
      <w:r w:rsidRPr="001B45DD">
        <w:rPr>
          <w:rFonts w:ascii="Times New Roman" w:hAnsi="Times New Roman" w:cs="Times New Roman"/>
          <w:sz w:val="28"/>
          <w:szCs w:val="28"/>
        </w:rPr>
        <w:t>блоні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с. 22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роздив</w:t>
      </w:r>
      <w:r w:rsidR="00683F90">
        <w:rPr>
          <w:rFonts w:ascii="Times New Roman" w:hAnsi="Times New Roman" w:cs="Times New Roman"/>
          <w:sz w:val="28"/>
          <w:szCs w:val="28"/>
        </w:rPr>
        <w:t>іться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для виготовлення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683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Прикладіть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шаблон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будь</w:t>
      </w:r>
      <w:r w:rsidR="00683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фрукта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8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90">
        <w:rPr>
          <w:rFonts w:ascii="Times New Roman" w:hAnsi="Times New Roman" w:cs="Times New Roman"/>
          <w:sz w:val="28"/>
          <w:szCs w:val="28"/>
        </w:rPr>
        <w:t>зворот</w:t>
      </w:r>
      <w:r w:rsidRPr="001B45D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683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Обведіть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по контуру і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1B45DD" w:rsidRDefault="001B45DD" w:rsidP="00683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За шаблоном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листочки.</w:t>
      </w:r>
    </w:p>
    <w:p w:rsidR="001B45DD" w:rsidRPr="001B45DD" w:rsidRDefault="001B45DD" w:rsidP="00683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Наклейте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картону-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доклейте листочки.</w:t>
      </w:r>
    </w:p>
    <w:p w:rsidR="001B45DD" w:rsidRPr="001B45DD" w:rsidRDefault="001B45DD" w:rsidP="00683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фрукті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683F90" w:rsidRDefault="00683F90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3F90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gram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="001B45DD" w:rsidRPr="00683F90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gramStart"/>
      <w:r w:rsidRPr="001B45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5DD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.</w:t>
      </w:r>
    </w:p>
    <w:p w:rsidR="001B45DD" w:rsidRPr="00683F90" w:rsidRDefault="00683F90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F9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="001B45DD" w:rsidRPr="00683F9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1B45DD" w:rsidRPr="00683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="001B45DD" w:rsidRPr="00683F9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Яка робота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Чия робота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найохайніша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припустився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683F90" w:rsidRDefault="00683F90" w:rsidP="001B45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5DD" w:rsidRPr="00683F90" w:rsidRDefault="001B45DD" w:rsidP="001B45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3F9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683F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3F90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Над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з шаблонами?</w:t>
      </w:r>
    </w:p>
    <w:p w:rsidR="001B45DD" w:rsidRPr="001B45DD" w:rsidRDefault="001B45DD" w:rsidP="001B45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45DD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45DD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1B45DD">
        <w:rPr>
          <w:rFonts w:ascii="Times New Roman" w:hAnsi="Times New Roman" w:cs="Times New Roman"/>
          <w:sz w:val="28"/>
          <w:szCs w:val="28"/>
        </w:rPr>
        <w:t>?</w:t>
      </w:r>
    </w:p>
    <w:sectPr w:rsidR="001B45DD" w:rsidRPr="001B45DD" w:rsidSect="00683F90">
      <w:type w:val="continuous"/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75E"/>
    <w:multiLevelType w:val="hybridMultilevel"/>
    <w:tmpl w:val="66BC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5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45DD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2465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3F90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3489</Characters>
  <Application>Microsoft Office Word</Application>
  <DocSecurity>0</DocSecurity>
  <Lines>29</Lines>
  <Paragraphs>8</Paragraphs>
  <ScaleCrop>false</ScaleCrop>
  <Company>*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2015-07-23T11:13:00Z</dcterms:created>
  <dcterms:modified xsi:type="dcterms:W3CDTF">2015-07-23T11:23:00Z</dcterms:modified>
</cp:coreProperties>
</file>