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32209" w:rsidRDefault="00232209" w:rsidP="00232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b/>
          <w:sz w:val="28"/>
          <w:szCs w:val="28"/>
        </w:rPr>
        <w:t>Хліб і золото (Народна легенда)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легендою як жанром усної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народної творчості; ознайомити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з народною легендою «Хліб і золото»; вдоскона</w:t>
      </w:r>
      <w:r>
        <w:rPr>
          <w:rFonts w:ascii="Times New Roman" w:hAnsi="Times New Roman" w:cs="Times New Roman"/>
          <w:sz w:val="28"/>
          <w:szCs w:val="28"/>
          <w:lang w:val="uk-UA"/>
        </w:rPr>
        <w:t>лювати навички свідомого вираз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ного читання; розвивати зв’язне мовлення, творчу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уяву; виховувати любов до рід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ної землі.</w:t>
      </w:r>
    </w:p>
    <w:p w:rsid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2209" w:rsidRPr="00232209" w:rsidRDefault="00232209" w:rsidP="00232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Кукурудза на городі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Дивувалась своїй вроді: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Милувалась дуже-дуже,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Наче в дзеркало, в калюжу.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Білі зуби, коса довгенька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Та сукня гарна, зелененька.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Робота над примовкою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Прочитайте примовку з поступовим прискоренням.</w:t>
      </w:r>
    </w:p>
    <w:p w:rsid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32209" w:rsidSect="00232209"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Сонечко,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 xml:space="preserve">Полети на </w:t>
      </w:r>
      <w:proofErr w:type="spellStart"/>
      <w:r w:rsidRPr="00232209">
        <w:rPr>
          <w:rFonts w:ascii="Times New Roman" w:hAnsi="Times New Roman" w:cs="Times New Roman"/>
          <w:sz w:val="28"/>
          <w:szCs w:val="28"/>
          <w:lang w:val="uk-UA"/>
        </w:rPr>
        <w:t>облишко</w:t>
      </w:r>
      <w:proofErr w:type="spellEnd"/>
      <w:r w:rsidRPr="002322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Принеси нам з неба,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Щоб було влітку: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lastRenderedPageBreak/>
        <w:t>У городі боби,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В лісі ягоди, гриби,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В джерелі водиця,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В полі пшениця.</w:t>
      </w:r>
    </w:p>
    <w:p w:rsid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32209" w:rsidSect="00232209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парах. Гра «Обличчям до обличчя»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Учні в парах повертаються одне до одног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та переказують народну притчу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«У пригоді» (с. 12). Оцінюють роботу одне одного, вказують на недоліки.</w:t>
      </w:r>
    </w:p>
    <w:p w:rsid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Сьогодні ми ознайомимося ще з одним жанром усної народної творчості.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Яким саме — ви дізнаєтеся, якщо прочитаєте в рядку кожну третю букву.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О В Л Т П Е Г К Г Щ П Е У Я Н К У Д Ж І И П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i/>
          <w:sz w:val="28"/>
          <w:szCs w:val="28"/>
          <w:lang w:val="uk-UA"/>
        </w:rPr>
        <w:t>(Легенди)</w:t>
      </w:r>
    </w:p>
    <w:p w:rsid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— Легенда — усне народне оповідання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чудову подію, що сприймається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як достовірне. Легенди дуже близькі до перека</w:t>
      </w:r>
      <w:r>
        <w:rPr>
          <w:rFonts w:ascii="Times New Roman" w:hAnsi="Times New Roman" w:cs="Times New Roman"/>
          <w:sz w:val="28"/>
          <w:szCs w:val="28"/>
          <w:lang w:val="uk-UA"/>
        </w:rPr>
        <w:t>зів, відрізняються від них най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більше тим, що в основі їх — біблійні сюжети.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відміну від казок, легенди не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мають традиційних початкових і прикінцеви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формул, усталеного чергування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подій. Лише подеколи у них є спільне із 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ками: початкові формули — «було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це давно», «колись давно-давно»; фантастич</w:t>
      </w:r>
      <w:r>
        <w:rPr>
          <w:rFonts w:ascii="Times New Roman" w:hAnsi="Times New Roman" w:cs="Times New Roman"/>
          <w:sz w:val="28"/>
          <w:szCs w:val="28"/>
          <w:lang w:val="uk-UA"/>
        </w:rPr>
        <w:t>ний зміст, але такий, що тракту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ється як диво, створене незвичайними людьми.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Легенди починаються з викладання зміст</w:t>
      </w:r>
      <w:r>
        <w:rPr>
          <w:rFonts w:ascii="Times New Roman" w:hAnsi="Times New Roman" w:cs="Times New Roman"/>
          <w:sz w:val="28"/>
          <w:szCs w:val="28"/>
          <w:lang w:val="uk-UA"/>
        </w:rPr>
        <w:t>у і завершуються висновком, по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вчальним підсумком.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Гра «Рибки»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i/>
          <w:sz w:val="28"/>
          <w:szCs w:val="28"/>
          <w:lang w:val="uk-UA"/>
        </w:rPr>
        <w:t>Самостійне мовчазне читання легенди учнями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Чи сподобалася вам легенда?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Які почуття вона у вас викликала?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Хто є головними персонажами легенди?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i/>
          <w:sz w:val="28"/>
          <w:szCs w:val="28"/>
          <w:lang w:val="uk-UA"/>
        </w:rPr>
        <w:t>Галич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 xml:space="preserve"> — у давні часи столиця Галиць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кого королівства, зараз — місто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в Івано-Франківській області.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i/>
          <w:sz w:val="28"/>
          <w:szCs w:val="28"/>
          <w:lang w:val="uk-UA"/>
        </w:rPr>
        <w:t>Вістові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 xml:space="preserve"> — які подають звістку, сигнал, умовний знак; сигнальники.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i/>
          <w:sz w:val="28"/>
          <w:szCs w:val="28"/>
          <w:lang w:val="uk-UA"/>
        </w:rPr>
        <w:t>Дружина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 xml:space="preserve"> — військовий загін короля.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i/>
          <w:sz w:val="28"/>
          <w:szCs w:val="28"/>
          <w:lang w:val="uk-UA"/>
        </w:rPr>
        <w:t>У золоті купався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 xml:space="preserve"> — мав усього вдосталь, був дуже багатим.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 </w:t>
      </w:r>
      <w:proofErr w:type="spellStart"/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5.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Читання легенди учнями «ланцюжком»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Коли і де відбувалася подія, яка описана в легенді?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6.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легенди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Що вмів дуже гарно робити майстер?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Чого він не мав?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Що він одного разу сказав королеві?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Як Данило виправив майстра?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 xml:space="preserve">— Чи вдалося Данилові переконати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майстра в тому, що його думка —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хибна?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Який напис на стіні побачив Данило другого дня?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Що зробив король?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Як майстер опинився замкнутим у майстерні?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Скільки часу він там перебував?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Що сталося із майстром?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Які слова тепер побачив король на стіні?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Як ви можете пояснити значення 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короля Данила: «Хліб — усьому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голова»?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Що призвело до загибелі майстра?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Визначення головної думки легенди.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Робота за ілюстрацією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Що художник зобразив на ілюстрації?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Де знаходиться пам’ятник королю Данилу?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 xml:space="preserve">Данило Галицький — син засновника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Галицько-Волинської держави Ро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мана Мстиславича. Данило народився на початку ХІІІ ст. і після смерті бат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ька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у 1205 р. пройшов важкий шлях борні з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покірним боярством та іноземною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агресією. Лише наприкінці 1230-х років він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статочно повернув собі батькові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володіння й навіть поширив свій політичний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плив на Київ. Саме його воєвода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Дмитро організував оборону міста у 1240 р.— хай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 зміг урятувати від ворога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давньоруську столицю.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Князь був людиною високих політични</w:t>
      </w:r>
      <w:r>
        <w:rPr>
          <w:rFonts w:ascii="Times New Roman" w:hAnsi="Times New Roman" w:cs="Times New Roman"/>
          <w:sz w:val="28"/>
          <w:szCs w:val="28"/>
          <w:lang w:val="uk-UA"/>
        </w:rPr>
        <w:t>х, державних і військових здіб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 xml:space="preserve">ностей, діячем високого польоту. В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>ворожого оточення, не маючи до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статньої опори на Русі, він вів запеклу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орокарічну боротьбу з боярською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опозицією й довів її до переможного фіналу</w:t>
      </w:r>
      <w:r>
        <w:rPr>
          <w:rFonts w:ascii="Times New Roman" w:hAnsi="Times New Roman" w:cs="Times New Roman"/>
          <w:sz w:val="28"/>
          <w:szCs w:val="28"/>
          <w:lang w:val="uk-UA"/>
        </w:rPr>
        <w:t>, відновивши централізоване Га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лицько-Волинське велике князівство. Данил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докладав титанічних зусиль до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консолідації земель Південно-Західної Русі. Він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дніс авторитет князівства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в середньовічному світі.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За його князювання було зведено 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тні укріплення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збудовано </w:t>
      </w:r>
      <w:r w:rsidRPr="00232209">
        <w:rPr>
          <w:rFonts w:ascii="Times New Roman" w:hAnsi="Times New Roman" w:cs="Times New Roman"/>
          <w:sz w:val="28"/>
          <w:szCs w:val="28"/>
          <w:lang w:val="uk-UA"/>
        </w:rPr>
        <w:t>Львів, який названо за ім’ям Данилового старшого сина Лева.</w:t>
      </w:r>
    </w:p>
    <w:p w:rsid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bookmarkEnd w:id="0"/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сьогоднішньому уроці?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— З яким жанром народної творчості ознайомилися на уроці?</w:t>
      </w:r>
    </w:p>
    <w:p w:rsid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232209" w:rsidRPr="00232209" w:rsidRDefault="00232209" w:rsidP="0023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2209">
        <w:rPr>
          <w:rFonts w:ascii="Times New Roman" w:hAnsi="Times New Roman" w:cs="Times New Roman"/>
          <w:sz w:val="28"/>
          <w:szCs w:val="28"/>
          <w:lang w:val="uk-UA"/>
        </w:rPr>
        <w:t>Переказувати легенду (с. 14–15).</w:t>
      </w:r>
    </w:p>
    <w:sectPr w:rsidR="00232209" w:rsidRPr="00232209" w:rsidSect="00232209">
      <w:type w:val="continuous"/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9E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2209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39E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3733</Characters>
  <Application>Microsoft Office Word</Application>
  <DocSecurity>0</DocSecurity>
  <Lines>31</Lines>
  <Paragraphs>8</Paragraphs>
  <ScaleCrop>false</ScaleCrop>
  <Company>*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2015-08-22T18:47:00Z</dcterms:created>
  <dcterms:modified xsi:type="dcterms:W3CDTF">2015-08-22T18:50:00Z</dcterms:modified>
</cp:coreProperties>
</file>