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B08CA" w:rsidRDefault="008B08CA" w:rsidP="008B08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B08CA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8B08CA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відніманням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8B08CA">
        <w:rPr>
          <w:rFonts w:ascii="Times New Roman" w:hAnsi="Times New Roman" w:cs="Times New Roman"/>
          <w:b/>
          <w:sz w:val="28"/>
          <w:szCs w:val="28"/>
        </w:rPr>
        <w:t>Складен</w:t>
      </w:r>
      <w:proofErr w:type="gramEnd"/>
      <w:r w:rsidRPr="008B08C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невідомого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</w:rPr>
        <w:t>доданка</w:t>
      </w:r>
      <w:proofErr w:type="spellEnd"/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зв’язок дій дода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і віднімання; вчити вико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нувати перевірку додавання відніманням, віднім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— додаванням, розв’язувати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складені задачі на знаходження невідомого доданка;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звивати мислення; вихову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вати інтерес до предмета.</w:t>
      </w: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КОНТРОЛЬ, КОРЕКЦІЯ І ЗАКРІПЛЕННЯ </w:t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8B08C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8B08C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397 (1)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Поясніть записи та на їх основі сформ</w:t>
      </w:r>
      <w:r>
        <w:rPr>
          <w:rFonts w:ascii="Times New Roman" w:hAnsi="Times New Roman" w:cs="Times New Roman"/>
          <w:sz w:val="28"/>
          <w:szCs w:val="28"/>
          <w:lang w:val="uk-UA"/>
        </w:rPr>
        <w:t>улюйте правило перевірки відні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мання додаванням.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Щоб перевірити, чи правильно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ли віднімання, потрібно до різ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ниці додати від’ємник, а знайдену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порівняти зі зменшуваним. Якщо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сума різниці і від’ємника дорівнює зменшув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аному, то приклад на віднімання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розв’язаний правильно.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397 (2) (з коментуванням)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11EE0" wp14:editId="59CA4FB7">
            <wp:extent cx="1971675" cy="540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397 (3)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Після аналізу запису формулюється пра</w:t>
      </w:r>
      <w:r>
        <w:rPr>
          <w:rFonts w:ascii="Times New Roman" w:hAnsi="Times New Roman" w:cs="Times New Roman"/>
          <w:sz w:val="28"/>
          <w:szCs w:val="28"/>
          <w:lang w:val="uk-UA"/>
        </w:rPr>
        <w:t>вило перевірки додавання відні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манням: якщо при відніманні одного із дод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 від суми отримаємо другий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доданок, то додавання виконано правильно.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397 (4)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0FF3D" wp14:editId="412CA63F">
            <wp:extent cx="1881716" cy="569259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70" cy="5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IV. РОЗВИТОК МАТЕМАТИЧНИХ ЗНАНЬ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398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1. Письмові обчислення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Учні працюють у зошитах, біля дошки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розв’язують приклади з коменту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ванням, виконуючи перевірку.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2859E" wp14:editId="3AFCEA39">
            <wp:extent cx="4161479" cy="12984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602" cy="130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399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Прочитайте задачу. Проаналізуйте короткий запис.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Що позначають числові дані 10 480 кг? 8350 кг? 6180 кг?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Про що ми дізнаємось, коли знайдемо 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ачення виразів 10 480 – 8350 та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10 480 – 6180?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Учні доходять висновку: якщо від суми трьо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доданків відняти суму двох із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них, то знайдемо третій доданок.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400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Прочитайте задачу. Повторіть умову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коротким записом. Розв’яжіть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задачу за поданим планом.</w:t>
      </w:r>
    </w:p>
    <w:p w:rsidR="008B08CA" w:rsidRPr="008B08CA" w:rsidRDefault="008B08CA" w:rsidP="008B08C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24ECC" wp14:editId="3A85A387">
            <wp:extent cx="2560677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67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1) Скільки літрів пального було в першій цистерні?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2) Скільки літрів пального було в третій цистерні?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1) 10 720 – 6020 = 4700 (л) — у першій цистерні;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2) 7870 – 4700 = 3170 (л) — у третій цистерні.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401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Прочитайте задачу. Повторіть зміст задачі за питаннями.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Що було на двох баржах?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Що позначає число 18 600?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Скільки кавунів відвантажили з першої баржі?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Чи можна дізнатися, скільки кавунів залишилося на двох баржах?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Чи можна дізнатися, скільки кавунів залишилося на кожній баржі?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Чи можна після цього знайти, скільки кавунів було на кожній баржі?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Учні з високим та достатнім рівнем знан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працюють самостійно. Учням із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>середнім та початковим рівнем знань допомагає вчитель.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1) 18 600 – 2600 = 16 000 (к.) — залишилося на двох баржах;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2) 16 000 : 2 = 8000 (к.) — було на другій баржі;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3) 8000 + 2600 = 10 600 (к.) — кавунів було на першій баржі.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Завдання для допитливих. «Банк математичних </w:t>
      </w:r>
      <w:proofErr w:type="spellStart"/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Завдання 402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(100 – 1) : 3 · 2 = 66 (р.) — дідусю.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Завдання 403; 404 (с. 66).</w:t>
      </w: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Якій темі був присвячений урок?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— Якими правилами ви користувалися під час обчислень?</w:t>
      </w: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08CA" w:rsidRPr="008B08CA" w:rsidRDefault="008B08CA" w:rsidP="008B08C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  <w:bookmarkStart w:id="0" w:name="_GoBack"/>
      <w:bookmarkEnd w:id="0"/>
    </w:p>
    <w:p w:rsidR="008B08CA" w:rsidRPr="008B08CA" w:rsidRDefault="008B08CA" w:rsidP="008B08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Скільки необхідно мішків для 96 кг кар</w:t>
      </w:r>
      <w:r>
        <w:rPr>
          <w:rFonts w:ascii="Times New Roman" w:hAnsi="Times New Roman" w:cs="Times New Roman"/>
          <w:sz w:val="28"/>
          <w:szCs w:val="28"/>
          <w:lang w:val="uk-UA"/>
        </w:rPr>
        <w:t>топлі, якщо в один мішок вміщу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ється 48 кг? </w:t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(2 мішки)</w:t>
      </w:r>
    </w:p>
    <w:p w:rsidR="008B08CA" w:rsidRPr="008B08CA" w:rsidRDefault="008B08CA" w:rsidP="008B08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Слону дають 90 кг їжі на добу, а верблюду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кг. У скільки разів верблюд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з’їдає менше, ніж слон? </w:t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(У 6 разів)</w:t>
      </w:r>
    </w:p>
    <w:p w:rsidR="008B08CA" w:rsidRPr="008B08CA" w:rsidRDefault="008B08CA" w:rsidP="008B08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На скільки днів вистачить 1 кг чаю,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кожен день використовують по 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5 г? </w:t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(На 200 днів)</w:t>
      </w:r>
    </w:p>
    <w:p w:rsidR="008B08CA" w:rsidRPr="008B08CA" w:rsidRDefault="008B08CA" w:rsidP="008B08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Якщо висушити гриби, вони стануть у </w:t>
      </w:r>
      <w:r>
        <w:rPr>
          <w:rFonts w:ascii="Times New Roman" w:hAnsi="Times New Roman" w:cs="Times New Roman"/>
          <w:sz w:val="28"/>
          <w:szCs w:val="28"/>
          <w:lang w:val="uk-UA"/>
        </w:rPr>
        <w:t>5 разів легше. Скільки кілогра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мів сухих грибів можна отримати із 25 кг сирих? 30 кг? 70 кг? </w:t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(5; 6; 14 кг)</w:t>
      </w:r>
    </w:p>
    <w:p w:rsidR="008B08CA" w:rsidRPr="008B08CA" w:rsidRDefault="008B08CA" w:rsidP="008B08C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Знайдіть периметр квадрата, якщо довжи</w:t>
      </w:r>
      <w:r>
        <w:rPr>
          <w:rFonts w:ascii="Times New Roman" w:hAnsi="Times New Roman" w:cs="Times New Roman"/>
          <w:sz w:val="28"/>
          <w:szCs w:val="28"/>
          <w:lang w:val="uk-UA"/>
        </w:rPr>
        <w:t>на його сторони в метрах дорів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нює найменшому двоцифровому числу. </w:t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(10 · 4 = 40 м)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8B08CA" w:rsidRPr="008B08CA" w:rsidRDefault="008B08CA" w:rsidP="008B0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На скільки сума чисел 99 і 201 менше 700?</w:t>
      </w:r>
    </w:p>
    <w:p w:rsidR="008B08CA" w:rsidRPr="008B08CA" w:rsidRDefault="008B08CA" w:rsidP="008B0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У скільки разів 1000 більше суми чисел 200 і 50?</w:t>
      </w:r>
    </w:p>
    <w:p w:rsidR="008B08CA" w:rsidRPr="008B08CA" w:rsidRDefault="008B08CA" w:rsidP="008B0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У скільки разів число 111 менше найбільшого трицифрового числа?</w:t>
      </w:r>
    </w:p>
    <w:p w:rsidR="008B08CA" w:rsidRPr="008B08CA" w:rsidRDefault="008B08CA" w:rsidP="008B0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Яке число більше числа 450 у 2 рази?</w:t>
      </w:r>
    </w:p>
    <w:p w:rsidR="008B08CA" w:rsidRPr="008B08CA" w:rsidRDefault="008B08CA" w:rsidP="008B08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08CA">
        <w:rPr>
          <w:rFonts w:ascii="Times New Roman" w:hAnsi="Times New Roman" w:cs="Times New Roman"/>
          <w:sz w:val="28"/>
          <w:szCs w:val="28"/>
          <w:lang w:val="uk-UA"/>
        </w:rPr>
        <w:t>Скільки хвилин у п’ятій частині години?</w:t>
      </w:r>
    </w:p>
    <w:p w:rsidR="008B08CA" w:rsidRPr="008B08CA" w:rsidRDefault="008B08CA" w:rsidP="008B08C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8C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8B08CA">
        <w:rPr>
          <w:rFonts w:ascii="Times New Roman" w:hAnsi="Times New Roman" w:cs="Times New Roman"/>
          <w:sz w:val="28"/>
          <w:szCs w:val="28"/>
          <w:lang w:val="uk-UA"/>
        </w:rPr>
        <w:t xml:space="preserve"> 400; 4; 9; 900; 12.</w:t>
      </w:r>
    </w:p>
    <w:sectPr w:rsidR="008B08CA" w:rsidRPr="008B08CA" w:rsidSect="008B08C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7C1"/>
    <w:multiLevelType w:val="hybridMultilevel"/>
    <w:tmpl w:val="ACD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5679"/>
    <w:multiLevelType w:val="hybridMultilevel"/>
    <w:tmpl w:val="3E4A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9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1C93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8CA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0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3269</Characters>
  <Application>Microsoft Office Word</Application>
  <DocSecurity>0</DocSecurity>
  <Lines>27</Lines>
  <Paragraphs>7</Paragraphs>
  <ScaleCrop>false</ScaleCrop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2015-10-10T18:34:00Z</dcterms:created>
  <dcterms:modified xsi:type="dcterms:W3CDTF">2015-10-10T18:42:00Z</dcterms:modified>
</cp:coreProperties>
</file>