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E70C9" w:rsidRDefault="00DE70C9" w:rsidP="00DE7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Рослинний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тваринний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E70C9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DE70C9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Південної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 xml:space="preserve"> Америки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E70C9">
        <w:rPr>
          <w:rFonts w:ascii="Times New Roman" w:hAnsi="Times New Roman" w:cs="Times New Roman"/>
          <w:b/>
          <w:sz w:val="28"/>
          <w:szCs w:val="28"/>
        </w:rPr>
        <w:t>Мета</w:t>
      </w:r>
      <w:r w:rsidRPr="00DE70C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>з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рослинним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>і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тваринним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Америки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</w:t>
      </w:r>
      <w:r w:rsidRPr="00DE70C9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>комп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ерні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>природу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>і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>перед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>з</w:t>
      </w:r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підготовленою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Pr="00DE70C9" w:rsidRDefault="00DE70C9" w:rsidP="00DE7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0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70C9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70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АКТУАЛІЗАЦІЯ ОПОРНИХ ЗНАНЬ </w:t>
      </w:r>
      <w:r w:rsidRPr="00DE70C9">
        <w:rPr>
          <w:rFonts w:ascii="Times New Roman" w:hAnsi="Times New Roman" w:cs="Times New Roman"/>
          <w:b/>
          <w:i/>
          <w:sz w:val="28"/>
          <w:szCs w:val="28"/>
        </w:rPr>
        <w:t>(ди</w:t>
      </w:r>
      <w:r w:rsidRPr="00DE70C9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DE70C9">
        <w:rPr>
          <w:rFonts w:ascii="Times New Roman" w:hAnsi="Times New Roman" w:cs="Times New Roman"/>
          <w:b/>
          <w:i/>
          <w:sz w:val="28"/>
          <w:szCs w:val="28"/>
        </w:rPr>
        <w:t>додатковий</w:t>
      </w:r>
      <w:proofErr w:type="spellEnd"/>
      <w:r w:rsidRPr="00DE70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DE70C9">
        <w:rPr>
          <w:rFonts w:ascii="Times New Roman" w:hAnsi="Times New Roman" w:cs="Times New Roman"/>
          <w:b/>
          <w:i/>
          <w:sz w:val="28"/>
          <w:szCs w:val="28"/>
        </w:rPr>
        <w:t xml:space="preserve"> до уроку</w:t>
      </w:r>
      <w:r w:rsidRPr="00DE70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b/>
          <w:i/>
          <w:sz w:val="28"/>
          <w:szCs w:val="28"/>
        </w:rPr>
        <w:t xml:space="preserve">на с. </w:t>
      </w:r>
      <w:r w:rsidRPr="00DE70C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DE70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0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70C9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рослин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</w:t>
      </w:r>
      <w:r w:rsidRPr="00DE70C9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0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70C9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Америка — це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артоплі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шоколадного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 xml:space="preserve">дерева,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арахісу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бавовни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й ананаса.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0C9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материк з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ізноманітним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r w:rsidRPr="00DE70C9">
        <w:rPr>
          <w:rFonts w:ascii="Times New Roman" w:hAnsi="Times New Roman" w:cs="Times New Roman"/>
          <w:sz w:val="28"/>
          <w:szCs w:val="28"/>
        </w:rPr>
        <w:t>ринним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0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вічнозелених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багатоярусних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важають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динне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хінне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дерева, гевея. Дерева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обвиваю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орхідеї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Трави через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темряву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DE7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 xml:space="preserve"> Тварини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деревах.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DE70C9">
        <w:rPr>
          <w:rFonts w:ascii="Times New Roman" w:hAnsi="Times New Roman" w:cs="Times New Roman"/>
          <w:sz w:val="28"/>
          <w:szCs w:val="28"/>
        </w:rPr>
        <w:t>гато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мавп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лінивців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Лінивці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так чере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E70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3 м на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Хижаками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є ягуа</w:t>
      </w:r>
      <w:r>
        <w:rPr>
          <w:rFonts w:ascii="Times New Roman" w:hAnsi="Times New Roman" w:cs="Times New Roman"/>
          <w:sz w:val="28"/>
          <w:szCs w:val="28"/>
        </w:rPr>
        <w:t xml:space="preserve">р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велетенська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 xml:space="preserve">анаконда. У так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амазонських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0C9">
        <w:rPr>
          <w:rFonts w:ascii="Times New Roman" w:hAnsi="Times New Roman" w:cs="Times New Roman"/>
          <w:sz w:val="28"/>
          <w:szCs w:val="28"/>
        </w:rPr>
        <w:t>джунглях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 xml:space="preserve">з них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тут.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Місцевою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ешканкою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пташка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Земля 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колібрі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Фауна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пуг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велетен</w:t>
      </w:r>
      <w:r w:rsidRPr="00DE70C9">
        <w:rPr>
          <w:rFonts w:ascii="Times New Roman" w:hAnsi="Times New Roman" w:cs="Times New Roman"/>
          <w:sz w:val="28"/>
          <w:szCs w:val="28"/>
        </w:rPr>
        <w:t>ських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комах та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павуків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комах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незвичайної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</w:t>
      </w:r>
      <w:r w:rsidRPr="00DE70C9">
        <w:rPr>
          <w:rFonts w:ascii="Times New Roman" w:hAnsi="Times New Roman" w:cs="Times New Roman"/>
          <w:sz w:val="28"/>
          <w:szCs w:val="28"/>
        </w:rPr>
        <w:t>лики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DE70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 xml:space="preserve"> саван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притаманний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сезон </w:t>
      </w:r>
      <w:r w:rsidRPr="00DE70C9">
        <w:rPr>
          <w:rFonts w:ascii="Times New Roman" w:hAnsi="Times New Roman" w:cs="Times New Roman"/>
          <w:i/>
          <w:sz w:val="28"/>
          <w:szCs w:val="28"/>
        </w:rPr>
        <w:t>(зима)</w:t>
      </w:r>
      <w:r w:rsidRPr="00DE70C9">
        <w:rPr>
          <w:rFonts w:ascii="Times New Roman" w:hAnsi="Times New Roman" w:cs="Times New Roman"/>
          <w:sz w:val="28"/>
          <w:szCs w:val="28"/>
        </w:rPr>
        <w:t xml:space="preserve"> та сезон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r w:rsidRPr="00DE70C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літо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пристосовані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0C9">
        <w:rPr>
          <w:rFonts w:ascii="Times New Roman" w:hAnsi="Times New Roman" w:cs="Times New Roman"/>
          <w:sz w:val="28"/>
          <w:szCs w:val="28"/>
        </w:rPr>
        <w:t>сухог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сезону: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вкрите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воском чи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опушене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листки ребром до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r w:rsidRPr="00DE70C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зонтична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акація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>)</w:t>
      </w:r>
      <w:r w:rsidRPr="00DE70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накопичують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у сезон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вологу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стовбурі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r w:rsidRPr="00DE70C9">
        <w:rPr>
          <w:rFonts w:ascii="Times New Roman" w:hAnsi="Times New Roman" w:cs="Times New Roman"/>
          <w:i/>
          <w:sz w:val="28"/>
          <w:szCs w:val="28"/>
        </w:rPr>
        <w:t xml:space="preserve">(алое, </w:t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агави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трави; є дерево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надміцною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деревиною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кебрачо.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 xml:space="preserve">Дерева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розкидані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невеличкими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гаями. На</w:t>
      </w:r>
      <w:r>
        <w:rPr>
          <w:rFonts w:ascii="Times New Roman" w:hAnsi="Times New Roman" w:cs="Times New Roman"/>
          <w:sz w:val="28"/>
          <w:szCs w:val="28"/>
        </w:rPr>
        <w:t xml:space="preserve"> відкритих просторах саван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</w:t>
      </w:r>
      <w:r w:rsidRPr="00DE70C9">
        <w:rPr>
          <w:rFonts w:ascii="Times New Roman" w:hAnsi="Times New Roman" w:cs="Times New Roman"/>
          <w:sz w:val="28"/>
          <w:szCs w:val="28"/>
        </w:rPr>
        <w:t>кають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великих тварин,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мура</w:t>
      </w:r>
      <w:r>
        <w:rPr>
          <w:rFonts w:ascii="Times New Roman" w:hAnsi="Times New Roman" w:cs="Times New Roman"/>
          <w:sz w:val="28"/>
          <w:szCs w:val="28"/>
        </w:rPr>
        <w:t>хоїд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свиня-пекар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хижаків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пума, ягуар.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Саніт</w:t>
      </w:r>
      <w:r>
        <w:rPr>
          <w:rFonts w:ascii="Times New Roman" w:hAnsi="Times New Roman" w:cs="Times New Roman"/>
          <w:sz w:val="28"/>
          <w:szCs w:val="28"/>
        </w:rPr>
        <w:t>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саван, що живиться мертве</w:t>
      </w:r>
      <w:r w:rsidRPr="00DE70C9">
        <w:rPr>
          <w:rFonts w:ascii="Times New Roman" w:hAnsi="Times New Roman" w:cs="Times New Roman"/>
          <w:sz w:val="28"/>
          <w:szCs w:val="28"/>
        </w:rPr>
        <w:t xml:space="preserve">чиною, 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броненосець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у саванах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устрічається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нелітаючий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>страус нанду.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терміті</w:t>
      </w:r>
      <w:proofErr w:type="gramStart"/>
      <w:r w:rsidRPr="00DE70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E7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мурашок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DE70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b/>
          <w:sz w:val="28"/>
          <w:szCs w:val="28"/>
        </w:rPr>
        <w:t>ідручником (с. 80–85)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0C9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>»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с. 80.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вологі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тропічні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дощовими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73–74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хижака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господарем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савани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і тварин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страус нанду і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пампаська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природу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Америки?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».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с. 85.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0C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DE70C9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ОТРИМАНИХ ЗНАНЬ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0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Гра «Так чи </w:t>
      </w: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>?»</w:t>
      </w:r>
    </w:p>
    <w:p w:rsidR="00DE70C9" w:rsidRPr="00DE70C9" w:rsidRDefault="00DE70C9" w:rsidP="00DE7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Дерева в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досягаю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16-по</w:t>
      </w:r>
      <w:r w:rsidRPr="00DE70C9">
        <w:rPr>
          <w:rFonts w:ascii="Times New Roman" w:hAnsi="Times New Roman" w:cs="Times New Roman"/>
          <w:sz w:val="28"/>
          <w:szCs w:val="28"/>
        </w:rPr>
        <w:t xml:space="preserve">верхових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один на одного. Так чи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росте гевея — дер</w:t>
      </w:r>
      <w:r>
        <w:rPr>
          <w:rFonts w:ascii="Times New Roman" w:hAnsi="Times New Roman" w:cs="Times New Roman"/>
          <w:sz w:val="28"/>
          <w:szCs w:val="28"/>
        </w:rPr>
        <w:t xml:space="preserve">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гуму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не росте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кавове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дерево. Так чи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DE70C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змія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аноконда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росте трава банан. Так чи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див</w:t>
      </w:r>
      <w:r>
        <w:rPr>
          <w:rFonts w:ascii="Times New Roman" w:hAnsi="Times New Roman" w:cs="Times New Roman"/>
          <w:sz w:val="28"/>
          <w:szCs w:val="28"/>
        </w:rPr>
        <w:t>овижні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 xml:space="preserve">дерево, какао-дерево,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кавове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дерево,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хінн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 </w:t>
      </w:r>
      <w:r w:rsidRPr="00DE70C9">
        <w:rPr>
          <w:rFonts w:ascii="Times New Roman" w:hAnsi="Times New Roman" w:cs="Times New Roman"/>
          <w:i/>
          <w:sz w:val="28"/>
          <w:szCs w:val="28"/>
        </w:rPr>
        <w:t>(кола)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 xml:space="preserve">ананас. Так чи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Америки не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водяться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крокодили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?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0C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Вікторина</w:t>
      </w:r>
      <w:proofErr w:type="spellEnd"/>
    </w:p>
    <w:p w:rsidR="00DE70C9" w:rsidRPr="00DE70C9" w:rsidRDefault="00DE70C9" w:rsidP="00DE7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хижа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ічці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Амазонці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? </w:t>
      </w:r>
      <w:r w:rsidRPr="00DE70C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E70C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i/>
          <w:sz w:val="28"/>
          <w:szCs w:val="28"/>
        </w:rPr>
        <w:t>іранья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>)</w:t>
      </w:r>
    </w:p>
    <w:p w:rsidR="00DE70C9" w:rsidRPr="00DE70C9" w:rsidRDefault="00DE70C9" w:rsidP="00DE7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деревах у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чіпл</w:t>
      </w:r>
      <w:r>
        <w:rPr>
          <w:rFonts w:ascii="Times New Roman" w:hAnsi="Times New Roman" w:cs="Times New Roman"/>
          <w:sz w:val="28"/>
          <w:szCs w:val="28"/>
        </w:rPr>
        <w:t>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кігтями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спускається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на землю? </w:t>
      </w:r>
      <w:r w:rsidRPr="00DE70C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Лінивець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>)</w:t>
      </w:r>
    </w:p>
    <w:p w:rsidR="00DE70C9" w:rsidRPr="00DE70C9" w:rsidRDefault="00DE70C9" w:rsidP="00DE7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напій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з дерева кола? </w:t>
      </w:r>
      <w:r w:rsidRPr="00DE70C9">
        <w:rPr>
          <w:rFonts w:ascii="Times New Roman" w:hAnsi="Times New Roman" w:cs="Times New Roman"/>
          <w:i/>
          <w:sz w:val="28"/>
          <w:szCs w:val="28"/>
        </w:rPr>
        <w:t>(Кока-кола)</w:t>
      </w:r>
    </w:p>
    <w:p w:rsidR="00DE70C9" w:rsidRPr="00DE70C9" w:rsidRDefault="00DE70C9" w:rsidP="00DE7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E70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гуму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? </w:t>
      </w:r>
      <w:r w:rsidRPr="00DE70C9">
        <w:rPr>
          <w:rFonts w:ascii="Times New Roman" w:hAnsi="Times New Roman" w:cs="Times New Roman"/>
          <w:i/>
          <w:sz w:val="28"/>
          <w:szCs w:val="28"/>
        </w:rPr>
        <w:t>(Гевея)</w:t>
      </w:r>
    </w:p>
    <w:p w:rsidR="00DE70C9" w:rsidRPr="00DE70C9" w:rsidRDefault="00DE70C9" w:rsidP="00DE7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перекладається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слово «Анди»?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? </w:t>
      </w:r>
      <w:r w:rsidRPr="00DE70C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Мідні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 xml:space="preserve"> гори, тому що тут є </w:t>
      </w:r>
      <w:proofErr w:type="spellStart"/>
      <w:r w:rsidRPr="00DE70C9">
        <w:rPr>
          <w:rFonts w:ascii="Times New Roman" w:hAnsi="Times New Roman" w:cs="Times New Roman"/>
          <w:i/>
          <w:sz w:val="28"/>
          <w:szCs w:val="28"/>
        </w:rPr>
        <w:t>мідь</w:t>
      </w:r>
      <w:proofErr w:type="spellEnd"/>
      <w:r w:rsidRPr="00DE70C9">
        <w:rPr>
          <w:rFonts w:ascii="Times New Roman" w:hAnsi="Times New Roman" w:cs="Times New Roman"/>
          <w:i/>
          <w:sz w:val="28"/>
          <w:szCs w:val="28"/>
        </w:rPr>
        <w:t>.)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E70C9">
        <w:rPr>
          <w:rFonts w:ascii="Times New Roman" w:hAnsi="Times New Roman" w:cs="Times New Roman"/>
          <w:b/>
          <w:sz w:val="28"/>
          <w:szCs w:val="28"/>
        </w:rPr>
        <w:t>Гра «Покажи слово»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витягують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назво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тварини і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названу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Тварини: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іранья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мурашкоїд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страус нанду,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лінивець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>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E70C9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Фрукти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t>продукти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лежать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апельсин,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r w:rsidRPr="00DE70C9">
        <w:rPr>
          <w:rFonts w:ascii="Times New Roman" w:hAnsi="Times New Roman" w:cs="Times New Roman"/>
          <w:sz w:val="28"/>
          <w:szCs w:val="28"/>
        </w:rPr>
        <w:t>соля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плитка шоколаду,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арах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Потр</w:t>
      </w:r>
      <w:r>
        <w:rPr>
          <w:rFonts w:ascii="Times New Roman" w:hAnsi="Times New Roman" w:cs="Times New Roman"/>
          <w:sz w:val="28"/>
          <w:szCs w:val="28"/>
        </w:rPr>
        <w:t>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ідійти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столу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C9">
        <w:rPr>
          <w:rFonts w:ascii="Times New Roman" w:hAnsi="Times New Roman" w:cs="Times New Roman"/>
          <w:sz w:val="28"/>
          <w:szCs w:val="28"/>
        </w:rPr>
        <w:t xml:space="preserve">те, що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0C9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gramStart"/>
      <w:r w:rsidRPr="00DE70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0C9"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0C9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7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0C9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E70C9">
        <w:rPr>
          <w:rFonts w:ascii="Times New Roman" w:hAnsi="Times New Roman" w:cs="Times New Roman"/>
          <w:sz w:val="28"/>
          <w:szCs w:val="28"/>
        </w:rPr>
        <w:t xml:space="preserve"> (с. 80–85).</w:t>
      </w: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70C9" w:rsidRPr="00DE70C9" w:rsidRDefault="00DE70C9" w:rsidP="00DE70C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70C9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E70C9">
        <w:rPr>
          <w:rFonts w:ascii="Times New Roman" w:hAnsi="Times New Roman" w:cs="Times New Roman"/>
          <w:b/>
          <w:sz w:val="28"/>
          <w:szCs w:val="28"/>
        </w:rPr>
        <w:t>ма</w:t>
      </w:r>
      <w:r w:rsidRPr="00DE70C9">
        <w:rPr>
          <w:rFonts w:ascii="Times New Roman" w:hAnsi="Times New Roman" w:cs="Times New Roman"/>
          <w:b/>
          <w:sz w:val="28"/>
          <w:szCs w:val="28"/>
          <w:lang w:val="uk-UA"/>
        </w:rPr>
        <w:t>тер</w:t>
      </w:r>
      <w:proofErr w:type="gramEnd"/>
      <w:r w:rsidRPr="00DE70C9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DE7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DE70C9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79–80)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DE70C9">
        <w:rPr>
          <w:rFonts w:ascii="Times New Roman" w:hAnsi="Times New Roman" w:cs="Times New Roman"/>
          <w:b/>
          <w:sz w:val="28"/>
          <w:szCs w:val="28"/>
          <w:lang w:val="uk-UA"/>
        </w:rPr>
        <w:t>Природнича розминка «Чи вірите ви?»</w:t>
      </w:r>
    </w:p>
    <w:p w:rsidR="00DE70C9" w:rsidRPr="00DE70C9" w:rsidRDefault="00DE70C9" w:rsidP="00DE7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>Чи вірите ви в те, що?..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E70C9">
        <w:rPr>
          <w:rFonts w:ascii="Times New Roman" w:hAnsi="Times New Roman" w:cs="Times New Roman"/>
          <w:sz w:val="28"/>
          <w:szCs w:val="28"/>
          <w:lang w:val="uk-UA"/>
        </w:rPr>
        <w:t>Південна Америка — найменший материк.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 xml:space="preserve">Амазонка — </w:t>
      </w:r>
      <w:proofErr w:type="spellStart"/>
      <w:r w:rsidRPr="00DE70C9">
        <w:rPr>
          <w:rFonts w:ascii="Times New Roman" w:hAnsi="Times New Roman" w:cs="Times New Roman"/>
          <w:sz w:val="28"/>
          <w:szCs w:val="28"/>
          <w:lang w:val="uk-UA"/>
        </w:rPr>
        <w:t>найповноводніша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uk-UA"/>
        </w:rPr>
        <w:t xml:space="preserve"> річка у світі.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>Південною Америкою протікає Амазонка.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>Південна Америка — найвіддаленіший ві</w:t>
      </w:r>
      <w:r>
        <w:rPr>
          <w:rFonts w:ascii="Times New Roman" w:hAnsi="Times New Roman" w:cs="Times New Roman"/>
          <w:sz w:val="28"/>
          <w:szCs w:val="28"/>
          <w:lang w:val="uk-UA"/>
        </w:rPr>
        <w:t>д інших населених материків ку</w:t>
      </w:r>
      <w:r w:rsidRPr="00DE70C9">
        <w:rPr>
          <w:rFonts w:ascii="Times New Roman" w:hAnsi="Times New Roman" w:cs="Times New Roman"/>
          <w:sz w:val="28"/>
          <w:szCs w:val="28"/>
          <w:lang w:val="uk-UA"/>
        </w:rPr>
        <w:t>точок Землі.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>У Південній Америці пустелі займають близько її половини.</w:t>
      </w:r>
    </w:p>
    <w:p w:rsid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>Південна Америка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не найсухіший материк Землі.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>Береги Південної Америки омиває Північний Льодовитий океан.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>Південна Америка розташована в південній півкулі.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>У Південній Америці найбільша в світі рівнина — Амазонська.</w:t>
      </w:r>
    </w:p>
    <w:p w:rsidR="00DE70C9" w:rsidRPr="00DE70C9" w:rsidRDefault="00DE70C9" w:rsidP="00DE7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70C9">
        <w:rPr>
          <w:rFonts w:ascii="Times New Roman" w:hAnsi="Times New Roman" w:cs="Times New Roman"/>
          <w:sz w:val="28"/>
          <w:szCs w:val="28"/>
          <w:lang w:val="uk-UA"/>
        </w:rPr>
        <w:t xml:space="preserve">У Південній Америці </w:t>
      </w:r>
      <w:proofErr w:type="spellStart"/>
      <w:r w:rsidRPr="00DE70C9">
        <w:rPr>
          <w:rFonts w:ascii="Times New Roman" w:hAnsi="Times New Roman" w:cs="Times New Roman"/>
          <w:sz w:val="28"/>
          <w:szCs w:val="28"/>
          <w:lang w:val="uk-UA"/>
        </w:rPr>
        <w:t>найпротяжніші</w:t>
      </w:r>
      <w:proofErr w:type="spellEnd"/>
      <w:r w:rsidRPr="00DE70C9">
        <w:rPr>
          <w:rFonts w:ascii="Times New Roman" w:hAnsi="Times New Roman" w:cs="Times New Roman"/>
          <w:sz w:val="28"/>
          <w:szCs w:val="28"/>
          <w:lang w:val="uk-UA"/>
        </w:rPr>
        <w:t xml:space="preserve"> гори — Анди.</w:t>
      </w:r>
      <w:bookmarkEnd w:id="0"/>
    </w:p>
    <w:sectPr w:rsidR="00DE70C9" w:rsidRPr="00DE70C9" w:rsidSect="00DE70C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729"/>
    <w:multiLevelType w:val="hybridMultilevel"/>
    <w:tmpl w:val="F304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060A"/>
    <w:multiLevelType w:val="hybridMultilevel"/>
    <w:tmpl w:val="B710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B0488"/>
    <w:multiLevelType w:val="hybridMultilevel"/>
    <w:tmpl w:val="300A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2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E70C9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21322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4491</Characters>
  <Application>Microsoft Office Word</Application>
  <DocSecurity>0</DocSecurity>
  <Lines>37</Lines>
  <Paragraphs>10</Paragraphs>
  <ScaleCrop>false</ScaleCrop>
  <Company>*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2015-10-06T23:37:00Z</dcterms:created>
  <dcterms:modified xsi:type="dcterms:W3CDTF">2015-10-06T23:41:00Z</dcterms:modified>
</cp:coreProperties>
</file>