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B51B5" w:rsidRDefault="00AB51B5" w:rsidP="00AB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51B5">
        <w:rPr>
          <w:rFonts w:ascii="Times New Roman" w:hAnsi="Times New Roman" w:cs="Times New Roman"/>
          <w:b/>
          <w:sz w:val="28"/>
          <w:szCs w:val="28"/>
        </w:rPr>
        <w:t>Турбота</w:t>
      </w:r>
      <w:proofErr w:type="spellEnd"/>
      <w:r w:rsidRPr="00AB51B5">
        <w:rPr>
          <w:rFonts w:ascii="Times New Roman" w:hAnsi="Times New Roman" w:cs="Times New Roman"/>
          <w:b/>
          <w:sz w:val="28"/>
          <w:szCs w:val="28"/>
        </w:rPr>
        <w:t xml:space="preserve"> кожного про </w:t>
      </w:r>
      <w:proofErr w:type="spellStart"/>
      <w:r w:rsidRPr="00AB51B5">
        <w:rPr>
          <w:rFonts w:ascii="Times New Roman" w:hAnsi="Times New Roman" w:cs="Times New Roman"/>
          <w:b/>
          <w:sz w:val="28"/>
          <w:szCs w:val="28"/>
        </w:rPr>
        <w:t>оточення</w:t>
      </w:r>
      <w:proofErr w:type="spellEnd"/>
      <w:r w:rsidRPr="00AB51B5">
        <w:rPr>
          <w:rFonts w:ascii="Times New Roman" w:hAnsi="Times New Roman" w:cs="Times New Roman"/>
          <w:b/>
          <w:sz w:val="28"/>
          <w:szCs w:val="28"/>
        </w:rPr>
        <w:t xml:space="preserve">. Люди </w:t>
      </w:r>
      <w:proofErr w:type="spellStart"/>
      <w:r w:rsidRPr="00AB51B5">
        <w:rPr>
          <w:rFonts w:ascii="Times New Roman" w:hAnsi="Times New Roman" w:cs="Times New Roman"/>
          <w:b/>
          <w:sz w:val="28"/>
          <w:szCs w:val="28"/>
        </w:rPr>
        <w:t>навколо</w:t>
      </w:r>
      <w:proofErr w:type="spellEnd"/>
      <w:r w:rsidRPr="00AB51B5">
        <w:rPr>
          <w:rFonts w:ascii="Times New Roman" w:hAnsi="Times New Roman" w:cs="Times New Roman"/>
          <w:b/>
          <w:sz w:val="28"/>
          <w:szCs w:val="28"/>
        </w:rPr>
        <w:t xml:space="preserve"> мене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аналізувати свої вчинки і вчинки оточення, виявляти в поведінці турботу про оточення; розвивати пізнавальну активність учнів; виховувати людяність, чемність, культуру спілкування.</w:t>
      </w:r>
    </w:p>
    <w:p w:rsid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 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1. Презентація повідомлень учнів про герб і прапор місцевості, у якій вони проживають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2. Вікторина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Яке місто є столицею нашої держави?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(Київ)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Назвіть державні символи України.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(Герб, Гімн, Прапор)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Який кущ уважають народним символом України?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(Калину)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На честь кого було названо місто Київ?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честь брата </w:t>
      </w:r>
      <w:proofErr w:type="spellStart"/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Кия</w:t>
      </w:r>
      <w:proofErr w:type="spellEnd"/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Як називається Основний Закон нашої держави?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(Конституція України)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Яка мова в Україні є державною?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(Українська)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Яка найбільша річка в Україні?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(Дніпро)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Державний Герб України — це...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(тризуб)</w:t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Якого кольору Державний Прапор України?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(Синьо-жовтого)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Урочиста пісня нашої держави — це...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(Гімн України)</w:t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виявляти в поведінці турботу про оточення.</w:t>
      </w:r>
    </w:p>
    <w:p w:rsid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ІV. ВИВЧЕННЯ НОВОГО МАТЕРІАЛУ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1. Бесіда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Які люди вам до вподоби — усміхнені чи похмурі?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— Які люди вам подобаються — привітні чи байдужі до вас? До яких належите ви?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(Не сподівайтеся, що й люди обов’язково повинні до вас ставитися по-дружньому.)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— Кому ви віддаєте перевагу — людям, які цікавляться вашою справою, чи тим, для яких вона байдужа?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(Уміння вислухати людину — велике мистецтво, що не всім дається.)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Які люди вам більше подобаються — чемні чи грубі?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— Яким людям ви віддаєте перевагу — тим, що легко «вибухають», чи тим, які володіють собою?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(Пам’ятайте, що своєю нестриманістю ви ображаєте не тільки інших, а й себе!)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Кожен може впливати на взаємини з іншими людьми й поліпшувати їх. Є чимало прикладів того, як люди докладають багато зусиль для налагодження взаємин. Але не всі вони цінують і схвалюють такі зусилля.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Як ви вважаєте, що цінується найвище у стосунках з членами сім’ї? </w:t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(Довіра,  любов, повага, цікаве спілкування, уміння вислухати одне одного...)</w:t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 І жодні матеріальні блага не можуть замінити цих цінностей.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Усім відоме давнє правило: «Роби для інших те, що ти хотів би, щоб вони робили для тебе». Психологи радять дотримувати й іншого правила: «Роби для інших те, що вони хотіли б, щоб ти зробив для них». Нехай це стане девізом вашого життя.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 (с. 76–80)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«Повтори те, що знаєш».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«Поділися своїми думками».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Потім читають текст рубрики «Я хочу дізнатися».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ab/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на с. 76.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Опрацьовують матеріали рубрики «Ознайомся з думкою інших людей» та виконують завдання на с. 77–80.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80. (Я дізнався, що... Я прагну...)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V. УЗАГАЛЬНЕННЯ Й СИСТЕМАТИЗАЦІЯ ЗНАНЬ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1. Вправа «Мікрофон»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AB51B5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 речення.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- Я — людина, тому що...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- Якби не було навколо людей, я...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- Людина народжується для...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- Людині для життя потрібно...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Гра «Назви протилежність» </w:t>
      </w:r>
      <w:r w:rsidRPr="00AB51B5">
        <w:rPr>
          <w:rFonts w:ascii="Times New Roman" w:hAnsi="Times New Roman" w:cs="Times New Roman"/>
          <w:b/>
          <w:i/>
          <w:sz w:val="28"/>
          <w:szCs w:val="28"/>
          <w:lang w:val="uk-UA"/>
        </w:rPr>
        <w:t>(із м’ячем)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1B5">
        <w:rPr>
          <w:rFonts w:ascii="Times New Roman" w:hAnsi="Times New Roman" w:cs="Times New Roman"/>
          <w:sz w:val="28"/>
          <w:szCs w:val="28"/>
          <w:lang w:val="uk-UA"/>
        </w:rPr>
        <w:t>Зловивши</w:t>
      </w:r>
      <w:proofErr w:type="spellEnd"/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 м’ячик, учень має назвати слово із протилежним значенням.</w:t>
      </w:r>
    </w:p>
    <w:p w:rsid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AB51B5" w:rsidSect="00AB51B5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lastRenderedPageBreak/>
        <w:t>Злий — добрий;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поганий — хороший;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ворог — друг;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ненависть — любов;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скупий — щедрий;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сльози — сміх;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горе — радість;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приниження — повага;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ледачий — працьовитий;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нечемний — увічливий;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обман — правда;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боягузливий — сміливий;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незгода — мир;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байдужий — турботливий.</w:t>
      </w:r>
    </w:p>
    <w:p w:rsid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AB51B5" w:rsidSect="00AB51B5">
          <w:type w:val="continuous"/>
          <w:pgSz w:w="11906" w:h="16838"/>
          <w:pgMar w:top="284" w:right="282" w:bottom="426" w:left="426" w:header="708" w:footer="708" w:gutter="0"/>
          <w:cols w:num="2" w:space="708"/>
          <w:docGrid w:linePitch="360"/>
        </w:sect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слова вам більше до вподоби: ті, що називала я, чи ті, що ви, і чому?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3. Робота в групах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Групи отримують конверти зі словами, з яких складають прислів’я, та пояснюють їх.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B51B5">
        <w:rPr>
          <w:rFonts w:ascii="Times New Roman" w:hAnsi="Times New Roman" w:cs="Times New Roman"/>
          <w:i/>
          <w:sz w:val="28"/>
          <w:szCs w:val="28"/>
          <w:lang w:val="uk-UA"/>
        </w:rPr>
        <w:t>Гра «Склади прислів’я»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Від теплого слова </w:t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то буде тобі скрізь гладенько.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Шануй батька і неньку, </w:t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і лід </w:t>
      </w:r>
      <w:proofErr w:type="spellStart"/>
      <w:r w:rsidRPr="00AB51B5">
        <w:rPr>
          <w:rFonts w:ascii="Times New Roman" w:hAnsi="Times New Roman" w:cs="Times New Roman"/>
          <w:sz w:val="28"/>
          <w:szCs w:val="28"/>
          <w:lang w:val="uk-UA"/>
        </w:rPr>
        <w:t>розмерзає</w:t>
      </w:r>
      <w:proofErr w:type="spellEnd"/>
      <w:r w:rsidRPr="00AB5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Хто не чинить лихого, </w:t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тому не страшно нічого.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 xml:space="preserve">- Робиш добро — не кайся, </w:t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і тебе шануватимуть.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- Шануй людей —</w:t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sz w:val="28"/>
          <w:szCs w:val="28"/>
          <w:lang w:val="uk-UA"/>
        </w:rPr>
        <w:t>робиш зло — зла й сподівайся.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</w:rPr>
        <w:tab/>
      </w: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4. Гра «П’ять речень»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bookmarkEnd w:id="0"/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на уроці?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— Усе, про що ми сьогодні говорили, потрібно не тільки знати, а й намагатися дотримувати.</w:t>
      </w:r>
    </w:p>
    <w:p w:rsid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B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AB51B5" w:rsidRPr="00AB51B5" w:rsidRDefault="00AB51B5" w:rsidP="00AB5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1B5">
        <w:rPr>
          <w:rFonts w:ascii="Times New Roman" w:hAnsi="Times New Roman" w:cs="Times New Roman"/>
          <w:sz w:val="28"/>
          <w:szCs w:val="28"/>
          <w:lang w:val="uk-UA"/>
        </w:rPr>
        <w:t>Підручник (с. 76–80).</w:t>
      </w:r>
    </w:p>
    <w:sectPr w:rsidR="00AB51B5" w:rsidRPr="00AB51B5" w:rsidSect="00AB51B5">
      <w:type w:val="continuous"/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E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9E1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1B5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3560</Characters>
  <Application>Microsoft Office Word</Application>
  <DocSecurity>0</DocSecurity>
  <Lines>29</Lines>
  <Paragraphs>8</Paragraphs>
  <ScaleCrop>false</ScaleCrop>
  <Company>*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2015-10-25T11:43:00Z</dcterms:created>
  <dcterms:modified xsi:type="dcterms:W3CDTF">2015-10-25T11:53:00Z</dcterms:modified>
</cp:coreProperties>
</file>