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33113" w:rsidRDefault="00533113" w:rsidP="00533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3113">
        <w:rPr>
          <w:rFonts w:ascii="Times New Roman" w:hAnsi="Times New Roman" w:cs="Times New Roman"/>
          <w:b/>
          <w:sz w:val="28"/>
          <w:szCs w:val="28"/>
        </w:rPr>
        <w:t>Григі</w:t>
      </w:r>
      <w:proofErr w:type="gramStart"/>
      <w:r w:rsidRPr="005331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33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113">
        <w:rPr>
          <w:rFonts w:ascii="Times New Roman" w:hAnsi="Times New Roman" w:cs="Times New Roman"/>
          <w:b/>
          <w:sz w:val="28"/>
          <w:szCs w:val="28"/>
        </w:rPr>
        <w:t>Тютюнник</w:t>
      </w:r>
      <w:proofErr w:type="spellEnd"/>
      <w:r w:rsidRPr="00533113">
        <w:rPr>
          <w:rFonts w:ascii="Times New Roman" w:hAnsi="Times New Roman" w:cs="Times New Roman"/>
          <w:b/>
          <w:sz w:val="28"/>
          <w:szCs w:val="28"/>
        </w:rPr>
        <w:t>. Ласочка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життєвим і творчим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Григора Тютюнника, з його опо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віданням «Ласочка»; вдосконалювати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виразного і свідомого читання,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вміння швидко орієнтуватися у тексті, ділити 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на частини; розвивати зорову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пам’ять, зв’язне мовлення; виховувати спост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ережливість, чуйність, любов до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тварин.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Добрий день! В добрий час!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Рада, діти, бачить вас!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Ви почули всі дзвінок?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Він покликав на урок.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Кожен з вас приготувався —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На перерві постарався.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Зараз сядуть всі дівчатка,</w:t>
      </w:r>
    </w:p>
    <w:p w:rsid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А за ними і хлоп’ятка.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533113" w:rsidRPr="00533113" w:rsidRDefault="00533113" w:rsidP="00533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«Парашутик».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На кінчик носа покласти ватку; шир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оким язичком у формі «чашечки»,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притиснутим до верхньої губи, здути ватку з носа вгору.</w:t>
      </w:r>
    </w:p>
    <w:p w:rsidR="00533113" w:rsidRPr="00533113" w:rsidRDefault="00533113" w:rsidP="00533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«Забити м’яч у ворота».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«Виштовхнути» широкий язик між 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бами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(немов заганяєш м’яч у во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рота)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; дути із затиснутим між губами язиком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(щоки не надувати)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3113" w:rsidRPr="00533113" w:rsidRDefault="00533113" w:rsidP="00533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«Грибочок».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Посміхнутися, </w:t>
      </w:r>
      <w:proofErr w:type="spellStart"/>
      <w:r w:rsidRPr="00533113">
        <w:rPr>
          <w:rFonts w:ascii="Times New Roman" w:hAnsi="Times New Roman" w:cs="Times New Roman"/>
          <w:sz w:val="28"/>
          <w:szCs w:val="28"/>
          <w:lang w:val="uk-UA"/>
        </w:rPr>
        <w:t>поцокати</w:t>
      </w:r>
      <w:proofErr w:type="spellEnd"/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 язиком, ніби їде</w:t>
      </w:r>
      <w:r>
        <w:rPr>
          <w:rFonts w:ascii="Times New Roman" w:hAnsi="Times New Roman" w:cs="Times New Roman"/>
          <w:sz w:val="28"/>
          <w:szCs w:val="28"/>
          <w:lang w:val="uk-UA"/>
        </w:rPr>
        <w:t>ш на конячці; присмоктатися ши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роким язиком до піднебіння.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Гра «Молока кому?»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113">
        <w:rPr>
          <w:rFonts w:ascii="Times New Roman" w:hAnsi="Times New Roman" w:cs="Times New Roman"/>
          <w:sz w:val="28"/>
          <w:szCs w:val="28"/>
          <w:lang w:val="uk-UA"/>
        </w:rPr>
        <w:t>Промовля</w:t>
      </w:r>
      <w:proofErr w:type="spellEnd"/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 корівка: «</w:t>
      </w:r>
      <w:proofErr w:type="spellStart"/>
      <w:r w:rsidRPr="00533113">
        <w:rPr>
          <w:rFonts w:ascii="Times New Roman" w:hAnsi="Times New Roman" w:cs="Times New Roman"/>
          <w:sz w:val="28"/>
          <w:szCs w:val="28"/>
          <w:lang w:val="uk-UA"/>
        </w:rPr>
        <w:t>Му-у-у</w:t>
      </w:r>
      <w:proofErr w:type="spellEnd"/>
      <w:r w:rsidRPr="00533113">
        <w:rPr>
          <w:rFonts w:ascii="Times New Roman" w:hAnsi="Times New Roman" w:cs="Times New Roman"/>
          <w:sz w:val="28"/>
          <w:szCs w:val="28"/>
          <w:lang w:val="uk-UA"/>
        </w:rPr>
        <w:t>!»,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Діти, знаєте, чому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Молочко вам треба пити?</w:t>
      </w:r>
    </w:p>
    <w:p w:rsidR="00533113" w:rsidRPr="00533113" w:rsidRDefault="00533113" w:rsidP="00533113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Щоб ніколи не хворіти!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З букв складіть слова — і дізнаєтеся,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кого діти пригостили молочком: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113">
        <w:rPr>
          <w:rFonts w:ascii="Times New Roman" w:hAnsi="Times New Roman" w:cs="Times New Roman"/>
          <w:sz w:val="28"/>
          <w:szCs w:val="28"/>
          <w:lang w:val="uk-UA"/>
        </w:rPr>
        <w:t>басокакіотчкажїялет</w:t>
      </w:r>
      <w:proofErr w:type="spellEnd"/>
    </w:p>
    <w:p w:rsidR="00533113" w:rsidRPr="00533113" w:rsidRDefault="00533113" w:rsidP="0053311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(Собака, кіт, їжачок, теля)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Учні в групах діляться враженнями від легенди «Євшан», що її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реповіла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письменниця Зірка </w:t>
      </w:r>
      <w:proofErr w:type="spellStart"/>
      <w:r w:rsidRPr="00533113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Pr="005331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Який розділ ми зараз вивчаємо?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Який із прочитаних творів розділу вам найбільше запам’ятався?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Сьогодні ми ознайомимося ще з одним творо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м, у якому розповідається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про тісний зв’язок людини з природою.</w:t>
      </w:r>
    </w:p>
    <w:p w:rsid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V. 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Григір Тютюнник від раннього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ства зазнав дуже багато випробу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вань. Під час голодомору 33-го року помер його дідусь, </w:t>
      </w:r>
      <w:r>
        <w:rPr>
          <w:rFonts w:ascii="Times New Roman" w:hAnsi="Times New Roman" w:cs="Times New Roman"/>
          <w:sz w:val="28"/>
          <w:szCs w:val="28"/>
          <w:lang w:val="uk-UA"/>
        </w:rPr>
        <w:t>а хлопчикові виповни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лося тоді лише 1,5 року, і він перес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тав ходити, говорити, сміятися.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Коли Григорію виповнилося 6 років, він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алишився без батька. Почав жити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у сім’ї батькового брата. Потім почалася Велика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Вітчизняна війна, голод, поне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віряння по чужих хатах. Учився хлопець у </w:t>
      </w:r>
      <w:r>
        <w:rPr>
          <w:rFonts w:ascii="Times New Roman" w:hAnsi="Times New Roman" w:cs="Times New Roman"/>
          <w:sz w:val="28"/>
          <w:szCs w:val="28"/>
          <w:lang w:val="uk-UA"/>
        </w:rPr>
        <w:t>ремісничому училищі, голодував. П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отім тяжко захворів.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Спочатку писав твори російською мовою, а після того, як прочитав словник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Грінченка, почав писати українською. Понад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половина творів Г. Тютюнника —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для дітей.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«Рибки»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учнями статті про Григора Тютюнника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Де народився Григір Тютюнник?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Яким він був у дитинстві?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Для кого він писав твори?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 називаються його збірки для дітей?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оповідання Григора Тютюнника «Ласочка»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Читання слів «луною» за вчителем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533113" w:rsidSect="00533113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lastRenderedPageBreak/>
        <w:t>Рибалити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куняв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облизнулося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ожеледь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закортіло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пасовисько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вудити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припутень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дзяволить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вухами пряде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533113" w:rsidSect="00533113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 ви розумієте їх значення?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Прочитайте тлумачення слів у підручнику після тексту.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Які з цих слів ви почули вперше?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тексту учнями.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533113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5331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Перевірка первинного сприйняття тексту.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1. Біля якого дерева Арсен ловив рибу?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а) Верби;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б) дуба;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в) липи.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2. На чому рибалив Арсен?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а) На березі;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б) на човні;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в) на плоту.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3. Кого побачив рибалка?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а) Лисеня;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б) вепра;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в) стару лисицю.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4. Яку першу рибину «зловила» Ласочка?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а) Карася;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б) окуня;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в) щуку.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lastRenderedPageBreak/>
        <w:t>5. Скільки разів Арсен виглядав Ласочку навесні?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а) 2;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б) 3;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в) 4.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6. З ким прийшла Ласочка?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а) З лисеням;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б) з лисенятами;</w:t>
      </w:r>
    </w:p>
    <w:p w:rsidR="00533113" w:rsidRPr="00533113" w:rsidRDefault="00533113" w:rsidP="0053311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в) сама.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Відповіді: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1а; 2б; 3а; 4б; 5в; 6а.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Читання твору учнями «ланцюжком».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Аналіз змісту оповідання з елементами вибіркового читання.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Прочитайте опис ранку.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Які звуки сповіщали про його прихід?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З ким зустрівся Арсен?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 ви вважаєте, чому лисеня з’явилося на кручі?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Прочитайте, яким уперше Арсен побачив лисеня.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Чому воно сподобалося рибалці?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 про це говориться у тексті?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Прочитайте слова, що описують зовнішність, рухи, звуки звірятка.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Чи можна розцінювати дії лисеняти, як його розмову з дідом?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Хто цю розмову передав?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Чому рибалка назвав лисеня Ласочкою?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— Від якого слова утворено це ім’я?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Ласочка — від слова «ласувати»,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тобто їсти щось смачненьке.)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З чого видно, що Ласочка була розумною, терплячою, спостережливою?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Знайдіть і прочитайте, чого лисеня навчилося в Арсена.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 Ласочка допомагала рибалити?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Знайдіть і прочитайте опис зими.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 Арсен згадував Ласочку?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Прочитайте, як Арсен збирався навесні на риболовлю.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 він чекав зустрічі з Ласочкою?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Кого він побачив на кручі?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Які слова свідчать про те, що Арсен зрадів цій зустрічі?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Хто тепер допомагав йому рибалити?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Характеристика дійових осіб.</w:t>
      </w: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Інтерактивна гра «Ключове слово»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Для проведення гри клас об’єднують у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оманди. Кожна команда отримує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однакові картки, на яких записано дійову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собу твору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(ім’я людини, кличка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тварини.)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Завдання: дібрати до кожної літери ключо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слова риси, характерні для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цього героя. Перемагає команда, яка швидше і правильніше виконає завдання.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(активний)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(ласкава)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(розумний)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(активна)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(сердечний)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(смілива)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(енергійний)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(обачна)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(небагатослівний)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Ч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(чемна)</w:t>
      </w:r>
    </w:p>
    <w:p w:rsidR="00533113" w:rsidRPr="00533113" w:rsidRDefault="00533113" w:rsidP="00533113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(кмітлива)</w:t>
      </w:r>
    </w:p>
    <w:p w:rsidR="00533113" w:rsidRPr="00533113" w:rsidRDefault="00533113" w:rsidP="00533113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t>(артистична)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Поділ оповідання на частини та складання плану.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План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1. Ранок.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2. Незвичайний гість.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3. Друзі-рибалки.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4. Довга зима.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5. Нова зустріч з Ласочкою.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Робота за ілюстрацією.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ілюстрацію до цього твору.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Кого художник зобразив на ілюстрації? Які кольори він використав?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 Як передають характер кожного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ге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роїв?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Яким рядкам твору відповідає малюнок?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Який твір сьогодні читали?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Чому він так називається?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 ви вважаєте, який це твір за жанром?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Чого навчає нас автор?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— Яка головна думка твору?</w:t>
      </w: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 xml:space="preserve">— Описуючи незвичайну дружбу людини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звіра, автор закликає: шануйте, 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оберігайте, товаришуйте з «братами нашими м</w:t>
      </w:r>
      <w:r>
        <w:rPr>
          <w:rFonts w:ascii="Times New Roman" w:hAnsi="Times New Roman" w:cs="Times New Roman"/>
          <w:sz w:val="28"/>
          <w:szCs w:val="28"/>
          <w:lang w:val="uk-UA"/>
        </w:rPr>
        <w:t>еншими», і це стане окрасою ва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шого життя. За ваше добро вам заплатять любов’</w:t>
      </w:r>
      <w:r>
        <w:rPr>
          <w:rFonts w:ascii="Times New Roman" w:hAnsi="Times New Roman" w:cs="Times New Roman"/>
          <w:sz w:val="28"/>
          <w:szCs w:val="28"/>
          <w:lang w:val="uk-UA"/>
        </w:rPr>
        <w:t>ю і вірністю. Добро і любов по</w:t>
      </w:r>
      <w:r w:rsidRPr="00533113">
        <w:rPr>
          <w:rFonts w:ascii="Times New Roman" w:hAnsi="Times New Roman" w:cs="Times New Roman"/>
          <w:sz w:val="28"/>
          <w:szCs w:val="28"/>
          <w:lang w:val="uk-UA"/>
        </w:rPr>
        <w:t>винні йти із вами поруч протягом усього життя.</w:t>
      </w:r>
    </w:p>
    <w:p w:rsid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3113" w:rsidRPr="00533113" w:rsidRDefault="00533113" w:rsidP="005331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33113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bookmarkEnd w:id="0"/>
    <w:p w:rsidR="00533113" w:rsidRPr="00533113" w:rsidRDefault="00533113" w:rsidP="005331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3113">
        <w:rPr>
          <w:rFonts w:ascii="Times New Roman" w:hAnsi="Times New Roman" w:cs="Times New Roman"/>
          <w:sz w:val="28"/>
          <w:szCs w:val="28"/>
          <w:lang w:val="uk-UA"/>
        </w:rPr>
        <w:t>Переказувати оповідання (с. 67–70). Придумати кінцівку до нього.</w:t>
      </w:r>
    </w:p>
    <w:sectPr w:rsidR="00533113" w:rsidRPr="00533113" w:rsidSect="00533113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905"/>
    <w:multiLevelType w:val="hybridMultilevel"/>
    <w:tmpl w:val="E502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4B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113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114B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897</Words>
  <Characters>5117</Characters>
  <Application>Microsoft Office Word</Application>
  <DocSecurity>0</DocSecurity>
  <Lines>42</Lines>
  <Paragraphs>12</Paragraphs>
  <ScaleCrop>false</ScaleCrop>
  <Company>*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2015-12-29T14:40:00Z</dcterms:created>
  <dcterms:modified xsi:type="dcterms:W3CDTF">2015-12-29T14:47:00Z</dcterms:modified>
</cp:coreProperties>
</file>