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97A02" w:rsidRDefault="00897A02" w:rsidP="00897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b/>
          <w:sz w:val="28"/>
          <w:szCs w:val="28"/>
        </w:rPr>
        <w:t xml:space="preserve">Максим Рильський. </w:t>
      </w:r>
      <w:proofErr w:type="spellStart"/>
      <w:r w:rsidRPr="00897A02">
        <w:rPr>
          <w:rFonts w:ascii="Times New Roman" w:hAnsi="Times New Roman" w:cs="Times New Roman"/>
          <w:b/>
          <w:sz w:val="28"/>
          <w:szCs w:val="28"/>
        </w:rPr>
        <w:t>Дитинство</w:t>
      </w:r>
      <w:proofErr w:type="spellEnd"/>
    </w:p>
    <w:p w:rsidR="00897A02" w:rsidRPr="00897A02" w:rsidRDefault="00897A02" w:rsidP="00897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розширити, поглибити й узагальнити 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учнів про життя і творчість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М. Т. Рильського; збагачувати словник новими й образними висловами; вд</w:t>
      </w:r>
      <w:r>
        <w:rPr>
          <w:rFonts w:ascii="Times New Roman" w:hAnsi="Times New Roman" w:cs="Times New Roman"/>
          <w:sz w:val="28"/>
          <w:szCs w:val="28"/>
          <w:lang w:val="uk-UA"/>
        </w:rPr>
        <w:t>оскона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лювати вміння розмірковувати над прочитаним,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виділяти головне; розвивати об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разне мислення, творчу уяву; виховувати дружбу, товариськість.</w:t>
      </w:r>
    </w:p>
    <w:p w:rsidR="00897A02" w:rsidRDefault="00897A02" w:rsidP="00897A0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A02" w:rsidRPr="00897A02" w:rsidRDefault="00897A02" w:rsidP="00897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897A02" w:rsidSect="00897A02">
          <w:pgSz w:w="11906" w:h="16838"/>
          <w:pgMar w:top="142" w:right="282" w:bottom="284" w:left="567" w:header="708" w:footer="708" w:gutter="0"/>
          <w:cols w:space="708"/>
          <w:docGrid w:linePitch="360"/>
        </w:sectPr>
      </w:pP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lastRenderedPageBreak/>
        <w:t>Ґедзик ґвалт гукає ґаву,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Кличе ґаву на галяву.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lastRenderedPageBreak/>
        <w:t>Ґава виглянула з ґанку,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A02">
        <w:rPr>
          <w:rFonts w:ascii="Times New Roman" w:hAnsi="Times New Roman" w:cs="Times New Roman"/>
          <w:sz w:val="28"/>
          <w:szCs w:val="28"/>
          <w:lang w:val="uk-UA"/>
        </w:rPr>
        <w:t>Гука</w:t>
      </w:r>
      <w:proofErr w:type="spellEnd"/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 ґедзя на гулянку.</w:t>
      </w:r>
    </w:p>
    <w:p w:rsidR="00897A02" w:rsidRDefault="00897A02" w:rsidP="00897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  <w:sectPr w:rsidR="00897A02" w:rsidSect="00897A02">
          <w:type w:val="continuous"/>
          <w:pgSz w:w="11906" w:h="16838"/>
          <w:pgMar w:top="142" w:right="282" w:bottom="284" w:left="567" w:header="708" w:footer="708" w:gutter="0"/>
          <w:cols w:num="2" w:space="708"/>
          <w:docGrid w:linePitch="360"/>
        </w:sectPr>
      </w:pPr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t>Гра «Поети»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Допишіть два рядочки, щоб вийшли веселі вірші</w:t>
      </w:r>
    </w:p>
    <w:p w:rsidR="00897A02" w:rsidRDefault="00897A02" w:rsidP="00897A0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  <w:sectPr w:rsidR="00897A02" w:rsidSect="00897A02">
          <w:type w:val="continuous"/>
          <w:pgSz w:w="11906" w:h="16838"/>
          <w:pgMar w:top="142" w:right="282" w:bottom="284" w:left="567" w:header="708" w:footer="708" w:gutter="0"/>
          <w:cols w:space="708"/>
          <w:docGrid w:linePitch="360"/>
        </w:sectPr>
      </w:pPr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1-ша група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Раз цибуля вийшла з хати,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Хто їй стрівся — мусив чхати...</w:t>
      </w:r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t>2-га група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Їв лелека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Кашу з глека...</w:t>
      </w:r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3-тя група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Джміль ромашці щось на вухо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Прошептав і полетів...</w:t>
      </w:r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t>4-та група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Йшла синичка до кринички,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Загубила черевички...</w:t>
      </w:r>
    </w:p>
    <w:p w:rsid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897A02" w:rsidSect="00897A02">
          <w:type w:val="continuous"/>
          <w:pgSz w:w="11906" w:h="16838"/>
          <w:pgMar w:top="142" w:right="282" w:bottom="284" w:left="567" w:header="708" w:footer="708" w:gutter="0"/>
          <w:cols w:num="2" w:space="708"/>
          <w:docGrid w:linePitch="360"/>
        </w:sectPr>
      </w:pPr>
    </w:p>
    <w:p w:rsid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t>Гра «У художньому музеї»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Діти презентують свої ілюстрації. Зачитую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проілюстровані рядки з вірша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Павла Тичини «Сонце і дим».</w:t>
      </w:r>
    </w:p>
    <w:p w:rsid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ІV. М</w:t>
      </w: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Сьогодні наш урок присвячений творчост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видатного українського поета,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вченого, перекладача М. Т. Рильського.</w:t>
      </w:r>
    </w:p>
    <w:p w:rsid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статті «Максим Рильський»</w:t>
      </w:r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t>Гра «Рибки». Самостійне мовчазне читання статті учнями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Де народився М. Т. Рильський?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У якій сім’ї?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Де здобув освіту майбутній поет?</w:t>
      </w:r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Біографічна довідка</w:t>
      </w:r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Максим Тадейович Рильський — вида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тний поет, учений, перекладач —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народився 19 березня 1895 року в Києві. Багато часу хлопчик проводив 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розкішної природи села </w:t>
      </w:r>
      <w:proofErr w:type="spellStart"/>
      <w:r w:rsidRPr="00897A02">
        <w:rPr>
          <w:rFonts w:ascii="Times New Roman" w:hAnsi="Times New Roman" w:cs="Times New Roman"/>
          <w:sz w:val="28"/>
          <w:szCs w:val="28"/>
          <w:lang w:val="uk-UA"/>
        </w:rPr>
        <w:t>Романівка</w:t>
      </w:r>
      <w:proofErr w:type="spellEnd"/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 на Київщині,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берегах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Унави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 колі сіль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ських дітей. Максим товаришував з усіма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ільськими хлопцями. Кращим його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другом був Ясько Ольшевський. Перші враже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дитинства відбилися пізніше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у творах поета. З одним із них ми сьогодні ознайомимося.</w:t>
      </w:r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897A02" w:rsidRPr="00897A02" w:rsidRDefault="00897A02" w:rsidP="00897A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вірша М. Т. Рильського «Дитинство»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вчителем.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Чи сподобався вам вірш?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Який настрій він у вас викликав?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Які картини ви уявляли, слухаючи його?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Хто є головними персонажами вірша?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Знайдіть у правій колонці тлумачення до слів лівої колонки.</w:t>
      </w:r>
    </w:p>
    <w:p w:rsidR="00897A02" w:rsidRPr="00897A02" w:rsidRDefault="00897A02" w:rsidP="00897A02">
      <w:pPr>
        <w:pStyle w:val="a3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Вілла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великий північноамерикан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бик, подібний до європей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ського зубра.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Бізон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степи на південному сході Південної Америки.</w:t>
      </w:r>
    </w:p>
    <w:p w:rsidR="00897A02" w:rsidRPr="00897A02" w:rsidRDefault="00897A02" w:rsidP="00897A02">
      <w:pPr>
        <w:pStyle w:val="a3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Сахара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розкішна дача за містом або будинок-особняк, зазвичай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садом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навколо.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Пампаси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пустеля у Північній Африці.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897A02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897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Робота в парах. Підготовка до виразного читання вірша.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— Читаючи вірш, намагайтеся передати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розповідну і пояснювальну інто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націю відповідних речень.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учнями.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Аналіз змісту вірша з елементами вибіркового читання.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Про які роки свого життя згадує поет?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В які ігри гралися хлопчики?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Що свідчить про те, що герої вірша — великі фантазери?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Які малюнки ви зробили б до вірша?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Прочитайте, ким вчора був хлопчик.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Куди герой має їхати завтра?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Які географічні назви зустрічаються у вірші?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З яким тваринами подумки зустрічаються герої твору?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Гра «Диктор телебачення».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Читати вірш, періодично відриваючи погля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від тексту, щоб подивитися на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глядачів.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Гра «Добери риму».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Сахарі — ... </w:t>
      </w: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t>(Ніагари)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Стріляю — ... </w:t>
      </w: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t>(пропливаю)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Хвилі — ... </w:t>
      </w: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t>(білі)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Пампаси — ... </w:t>
      </w: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t>(припаси)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Табунами — ... </w:t>
      </w: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t>(лами)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Томагавки — ... </w:t>
      </w: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t>(забавки)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 xml:space="preserve">Гвинтівки — ... </w:t>
      </w:r>
      <w:r w:rsidRPr="00897A02">
        <w:rPr>
          <w:rFonts w:ascii="Times New Roman" w:hAnsi="Times New Roman" w:cs="Times New Roman"/>
          <w:i/>
          <w:sz w:val="28"/>
          <w:szCs w:val="28"/>
          <w:lang w:val="uk-UA"/>
        </w:rPr>
        <w:t>(бровки)</w:t>
      </w:r>
      <w:r w:rsidRPr="00897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З яким твором ознайомилися на сьогоднішньому уроці?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Хто його автор?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— Чим запам’ятався сьогоднішній урок?</w:t>
      </w:r>
    </w:p>
    <w:p w:rsid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897A02" w:rsidRPr="00897A02" w:rsidRDefault="00897A02" w:rsidP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7A02">
        <w:rPr>
          <w:rFonts w:ascii="Times New Roman" w:hAnsi="Times New Roman" w:cs="Times New Roman"/>
          <w:sz w:val="28"/>
          <w:szCs w:val="28"/>
          <w:lang w:val="uk-UA"/>
        </w:rPr>
        <w:t>Виразно читати вірш (с. 113–114).</w:t>
      </w:r>
    </w:p>
    <w:p w:rsidR="00897A02" w:rsidRPr="00897A02" w:rsidRDefault="00897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97A02" w:rsidRPr="00897A02" w:rsidSect="00897A02">
      <w:type w:val="continuous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18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A18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A02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A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2971</Characters>
  <Application>Microsoft Office Word</Application>
  <DocSecurity>0</DocSecurity>
  <Lines>24</Lines>
  <Paragraphs>6</Paragraphs>
  <ScaleCrop>false</ScaleCrop>
  <Company>*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2015-12-29T21:09:00Z</dcterms:created>
  <dcterms:modified xsi:type="dcterms:W3CDTF">2015-12-29T21:13:00Z</dcterms:modified>
</cp:coreProperties>
</file>