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25E00" w:rsidRDefault="00425E00" w:rsidP="00425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425E00">
        <w:rPr>
          <w:rFonts w:ascii="Times New Roman" w:hAnsi="Times New Roman" w:cs="Times New Roman"/>
          <w:b/>
          <w:sz w:val="28"/>
          <w:szCs w:val="28"/>
        </w:rPr>
        <w:t>Завадович</w:t>
      </w:r>
      <w:proofErr w:type="spellEnd"/>
      <w:r w:rsidRPr="00425E00">
        <w:rPr>
          <w:rFonts w:ascii="Times New Roman" w:hAnsi="Times New Roman" w:cs="Times New Roman"/>
          <w:b/>
          <w:sz w:val="28"/>
          <w:szCs w:val="28"/>
        </w:rPr>
        <w:t>. Поет-</w:t>
      </w:r>
      <w:proofErr w:type="spellStart"/>
      <w:r w:rsidRPr="00425E00">
        <w:rPr>
          <w:rFonts w:ascii="Times New Roman" w:hAnsi="Times New Roman" w:cs="Times New Roman"/>
          <w:b/>
          <w:sz w:val="28"/>
          <w:szCs w:val="28"/>
        </w:rPr>
        <w:t>Каменяр</w:t>
      </w:r>
      <w:proofErr w:type="spellEnd"/>
      <w:r w:rsidRPr="0042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E0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25E00">
        <w:rPr>
          <w:rFonts w:ascii="Times New Roman" w:hAnsi="Times New Roman" w:cs="Times New Roman"/>
          <w:b/>
          <w:i/>
          <w:sz w:val="28"/>
          <w:szCs w:val="28"/>
        </w:rPr>
        <w:t>Скорочено</w:t>
      </w:r>
      <w:proofErr w:type="spellEnd"/>
      <w:r w:rsidRPr="00425E0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 збагачувати знання учнів новими відомостями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і творчість І. Я. Франка;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вдосконалювати навички свідомого виразного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тання, вміння добирати потрібну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інтонацію під час читання; розвивати зв’язне мовл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учнів, уміння словесно ма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лювати картини до прочитаних творів; виховувати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пошану до народних геніїв, ін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терес до їх творчості.</w:t>
      </w:r>
    </w:p>
    <w:p w:rsid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МОМЕНТ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425E00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425E0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425E00" w:rsidRPr="00425E00" w:rsidRDefault="00425E00" w:rsidP="00425E0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парах. Гра «Ти — мені, я — тобі»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Учні в парах ставлять одне одному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апитання за змістом рубрики «Чи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уважно ти читав?».</w:t>
      </w:r>
    </w:p>
    <w:p w:rsid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425E00" w:rsidRPr="00425E00" w:rsidRDefault="00425E00" w:rsidP="00425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На городі виростала,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Сили набирала,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Непомітно, дуже швидко,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Великою стала.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Став тут дід усіх гукати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Та красуню рвати.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А цю казку, діти, ви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Встигли відгадати?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(«Ріпка»)</w:t>
      </w:r>
    </w:p>
    <w:p w:rsidR="00425E00" w:rsidRPr="00425E00" w:rsidRDefault="00425E00" w:rsidP="00425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Плакала киця на кухні,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Аж очі їй попухли.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«Чого ти, </w:t>
      </w:r>
      <w:proofErr w:type="spellStart"/>
      <w:r w:rsidRPr="00425E00">
        <w:rPr>
          <w:rFonts w:ascii="Times New Roman" w:hAnsi="Times New Roman" w:cs="Times New Roman"/>
          <w:sz w:val="28"/>
          <w:szCs w:val="28"/>
          <w:lang w:val="uk-UA"/>
        </w:rPr>
        <w:t>киценько</w:t>
      </w:r>
      <w:proofErr w:type="spellEnd"/>
      <w:r w:rsidRPr="00425E00">
        <w:rPr>
          <w:rFonts w:ascii="Times New Roman" w:hAnsi="Times New Roman" w:cs="Times New Roman"/>
          <w:sz w:val="28"/>
          <w:szCs w:val="28"/>
          <w:lang w:val="uk-UA"/>
        </w:rPr>
        <w:t>, плачеш,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Їсти чи питоньки хочеш?»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— Що об’єднує ці твори?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(Їх автор — Іван Якович Франко.)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Сьогодні ми продовжимо ознайомленн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з творчістю видатного україн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ського поета І. Я. Франка.</w:t>
      </w: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425E00" w:rsidRPr="00425E00" w:rsidRDefault="00425E00" w:rsidP="00425E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статті «Іван Франко»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Гра «Рибки». Самостійне мовчазне читання статті учнями</w:t>
      </w:r>
    </w:p>
    <w:p w:rsidR="00425E00" w:rsidRPr="00425E00" w:rsidRDefault="00425E00" w:rsidP="00425E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статті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Де і коли народився І. Я. Франко?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Ким був його батько?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У якому творі поет згадує про батькову кузню?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Який слід залишила батьківська наука в душі малого Івася?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Що майбутній поет перейняв від матері?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Де І. Франко здобув початкову освіту?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Де ще навчався письменник?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Коли він почав писати власні твори?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Які твори для дітей написав Іван Якович?</w:t>
      </w:r>
    </w:p>
    <w:p w:rsidR="00425E00" w:rsidRPr="00425E00" w:rsidRDefault="00425E00" w:rsidP="00425E0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Цікаво знати!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За своє життя Іван Франко написав майже ш</w:t>
      </w:r>
      <w:r>
        <w:rPr>
          <w:rFonts w:ascii="Times New Roman" w:hAnsi="Times New Roman" w:cs="Times New Roman"/>
          <w:sz w:val="28"/>
          <w:szCs w:val="28"/>
          <w:lang w:val="uk-UA"/>
        </w:rPr>
        <w:t>ість тисяч творів, знав 14 іно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земних мов. Його твори перекладено 60 мовами народів світу.</w:t>
      </w:r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25E00" w:rsidRPr="00425E00" w:rsidRDefault="00425E00" w:rsidP="00425E00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вірша Романа </w:t>
      </w:r>
      <w:proofErr w:type="spellStart"/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Завадовича</w:t>
      </w:r>
      <w:proofErr w:type="spellEnd"/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«Поет-Каменяр»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Чи сподобався вам вірш?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Читання колонок слів «луною» за вчителем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Палко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завзятий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меткого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25E00">
        <w:rPr>
          <w:rFonts w:ascii="Times New Roman" w:hAnsi="Times New Roman" w:cs="Times New Roman"/>
          <w:sz w:val="28"/>
          <w:szCs w:val="28"/>
          <w:lang w:val="uk-UA"/>
        </w:rPr>
        <w:t>нагуєвичі</w:t>
      </w:r>
      <w:proofErr w:type="spellEnd"/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вернувсь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місцевість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управляв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присягнувсь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Прочитайте всі дієслова, іменники. Пр</w:t>
      </w:r>
      <w:r>
        <w:rPr>
          <w:rFonts w:ascii="Times New Roman" w:hAnsi="Times New Roman" w:cs="Times New Roman"/>
          <w:sz w:val="28"/>
          <w:szCs w:val="28"/>
          <w:lang w:val="uk-UA"/>
        </w:rPr>
        <w:t>очитайте слова з м’якими приго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лосними звуками.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Меткий — швидкий і вправний у роботі, дії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(про людину)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; проворний.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Робота в парах. Підготовка до виразного читання вірша.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вірш?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Аналіз змісту вірша з елементами вибіркового читання.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Де стояла хата, у якій народився Іван Франко?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Що поет розповідає про батька малого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Івася? Яким Івась був у дитин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стві?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— Як учився </w:t>
      </w:r>
      <w:proofErr w:type="spellStart"/>
      <w:r w:rsidRPr="00425E00">
        <w:rPr>
          <w:rFonts w:ascii="Times New Roman" w:hAnsi="Times New Roman" w:cs="Times New Roman"/>
          <w:sz w:val="28"/>
          <w:szCs w:val="28"/>
          <w:lang w:val="uk-UA"/>
        </w:rPr>
        <w:t>Івась-школярик</w:t>
      </w:r>
      <w:proofErr w:type="spellEnd"/>
      <w:r w:rsidRPr="00425E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Чому він не повернувся у рідну хату?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Про що думав Іван Франко, ставши дорослим?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У яких рядках вірша сказано про відданість Івана Франка своєму нар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дові?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За що народ шанував Франка?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Чому назвав його провідником-Каменярем?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Що є спільного у Франка та Т. Шевченка?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Гра «Добери риму».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Горбку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(садку)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5E00">
        <w:rPr>
          <w:rFonts w:ascii="Times New Roman" w:hAnsi="Times New Roman" w:cs="Times New Roman"/>
          <w:sz w:val="28"/>
          <w:szCs w:val="28"/>
          <w:lang w:val="uk-UA"/>
        </w:rPr>
        <w:t>Яця</w:t>
      </w:r>
      <w:proofErr w:type="spellEnd"/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(праця)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Франка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(рука)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Луною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(голосною)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Неслась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(Івась)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Мати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(дати)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До школи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(поле)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Любив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(залишив)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Завзято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(багато)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 xml:space="preserve">Мати — ... </w:t>
      </w:r>
      <w:r w:rsidRPr="00425E00">
        <w:rPr>
          <w:rFonts w:ascii="Times New Roman" w:hAnsi="Times New Roman" w:cs="Times New Roman"/>
          <w:i/>
          <w:sz w:val="28"/>
          <w:szCs w:val="28"/>
          <w:lang w:val="uk-UA"/>
        </w:rPr>
        <w:t>(хату)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Чи цікавим був наш урок?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— Що вам найбільше запам’яталося?</w:t>
      </w: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Виразно читати вірш (с. 88–90).</w:t>
      </w: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5E00" w:rsidRPr="00425E00" w:rsidRDefault="00425E00" w:rsidP="00425E0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425E00" w:rsidRPr="00425E00" w:rsidRDefault="00425E00" w:rsidP="00425E0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425E00" w:rsidRPr="00425E00" w:rsidRDefault="00425E00" w:rsidP="00425E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«Маятник».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Висунути вузький язичок і пересувати то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аворуч, то ліворуч, дивитися на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праву щоку, потім повільно ковзати до лівої. Повторити повільно 15–20 разів.</w:t>
      </w:r>
    </w:p>
    <w:p w:rsidR="00425E00" w:rsidRPr="00425E00" w:rsidRDefault="00425E00" w:rsidP="00425E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425E00">
        <w:rPr>
          <w:rFonts w:ascii="Times New Roman" w:hAnsi="Times New Roman" w:cs="Times New Roman"/>
          <w:b/>
          <w:sz w:val="28"/>
          <w:szCs w:val="28"/>
          <w:lang w:val="uk-UA"/>
        </w:rPr>
        <w:t>Гра «Схожі хвостики»</w:t>
      </w:r>
    </w:p>
    <w:p w:rsidR="00425E00" w:rsidRPr="00425E00" w:rsidRDefault="00425E00" w:rsidP="00425E0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За правилами гри учні добирають слова, схож</w:t>
      </w:r>
      <w:r>
        <w:rPr>
          <w:rFonts w:ascii="Times New Roman" w:hAnsi="Times New Roman" w:cs="Times New Roman"/>
          <w:sz w:val="28"/>
          <w:szCs w:val="28"/>
          <w:lang w:val="uk-UA"/>
        </w:rPr>
        <w:t>і за звучанням, до тих, які за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пропонував учитель. Потім можна продовжу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гру самостійно — діти самі 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називають початкове слово, а відтак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шукають подібні до них за зву</w:t>
      </w:r>
      <w:r w:rsidRPr="00425E00">
        <w:rPr>
          <w:rFonts w:ascii="Times New Roman" w:hAnsi="Times New Roman" w:cs="Times New Roman"/>
          <w:sz w:val="28"/>
          <w:szCs w:val="28"/>
          <w:lang w:val="uk-UA"/>
        </w:rPr>
        <w:t>чанням.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Мишка — кішка, Гришка, книжка, доріжка...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Суниця — спідниця, синиця, полуниця...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Пташка — ромашка, комашка, чебурашка...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Їжачок — черв’ячок, павучок, бичок...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Рама — мама,...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Слон — талон,...</w:t>
      </w:r>
    </w:p>
    <w:p w:rsidR="00425E00" w:rsidRPr="00425E00" w:rsidRDefault="00425E00" w:rsidP="00425E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E00">
        <w:rPr>
          <w:rFonts w:ascii="Times New Roman" w:hAnsi="Times New Roman" w:cs="Times New Roman"/>
          <w:sz w:val="28"/>
          <w:szCs w:val="28"/>
          <w:lang w:val="uk-UA"/>
        </w:rPr>
        <w:t>Діжка — ніжка,...</w:t>
      </w:r>
      <w:bookmarkStart w:id="0" w:name="_GoBack"/>
      <w:bookmarkEnd w:id="0"/>
    </w:p>
    <w:sectPr w:rsidR="00425E00" w:rsidRPr="00425E00" w:rsidSect="00425E00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E9B"/>
    <w:multiLevelType w:val="hybridMultilevel"/>
    <w:tmpl w:val="9AE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A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5E00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47A7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3450</Characters>
  <Application>Microsoft Office Word</Application>
  <DocSecurity>0</DocSecurity>
  <Lines>28</Lines>
  <Paragraphs>8</Paragraphs>
  <ScaleCrop>false</ScaleCrop>
  <Company>*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2015-12-29T17:29:00Z</dcterms:created>
  <dcterms:modified xsi:type="dcterms:W3CDTF">2015-12-29T17:33:00Z</dcterms:modified>
</cp:coreProperties>
</file>