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27CB3" w:rsidRDefault="00F27CB3" w:rsidP="00F27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F27CB3">
        <w:rPr>
          <w:rFonts w:ascii="Times New Roman" w:hAnsi="Times New Roman" w:cs="Times New Roman"/>
          <w:b/>
          <w:sz w:val="28"/>
          <w:szCs w:val="28"/>
        </w:rPr>
        <w:t>позакласного</w:t>
      </w:r>
      <w:proofErr w:type="spellEnd"/>
      <w:r w:rsidRPr="00F27CB3">
        <w:rPr>
          <w:rFonts w:ascii="Times New Roman" w:hAnsi="Times New Roman" w:cs="Times New Roman"/>
          <w:b/>
          <w:sz w:val="28"/>
          <w:szCs w:val="28"/>
        </w:rPr>
        <w:t xml:space="preserve"> читання. </w:t>
      </w:r>
      <w:proofErr w:type="spellStart"/>
      <w:r w:rsidRPr="00F27CB3">
        <w:rPr>
          <w:rFonts w:ascii="Times New Roman" w:hAnsi="Times New Roman" w:cs="Times New Roman"/>
          <w:b/>
          <w:sz w:val="28"/>
          <w:szCs w:val="28"/>
        </w:rPr>
        <w:t>Чарівний</w:t>
      </w:r>
      <w:proofErr w:type="spellEnd"/>
      <w:r w:rsidRPr="00F27C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27CB3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F27CB3">
        <w:rPr>
          <w:rFonts w:ascii="Times New Roman" w:hAnsi="Times New Roman" w:cs="Times New Roman"/>
          <w:b/>
          <w:sz w:val="28"/>
          <w:szCs w:val="28"/>
        </w:rPr>
        <w:t>іт</w:t>
      </w:r>
      <w:proofErr w:type="spellEnd"/>
      <w:r w:rsidRPr="00F27C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CB3">
        <w:rPr>
          <w:rFonts w:ascii="Times New Roman" w:hAnsi="Times New Roman" w:cs="Times New Roman"/>
          <w:b/>
          <w:sz w:val="28"/>
          <w:szCs w:val="28"/>
        </w:rPr>
        <w:t>природи</w:t>
      </w:r>
      <w:proofErr w:type="spellEnd"/>
      <w:r w:rsidRPr="00F27CB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F27CB3">
        <w:rPr>
          <w:rFonts w:ascii="Times New Roman" w:hAnsi="Times New Roman" w:cs="Times New Roman"/>
          <w:b/>
          <w:sz w:val="28"/>
          <w:szCs w:val="28"/>
        </w:rPr>
        <w:t>творах</w:t>
      </w:r>
      <w:proofErr w:type="spellEnd"/>
      <w:r w:rsidRPr="00F27C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CB3">
        <w:rPr>
          <w:rFonts w:ascii="Times New Roman" w:hAnsi="Times New Roman" w:cs="Times New Roman"/>
          <w:b/>
          <w:sz w:val="28"/>
          <w:szCs w:val="28"/>
        </w:rPr>
        <w:t>Григора</w:t>
      </w:r>
      <w:proofErr w:type="spellEnd"/>
      <w:r w:rsidRPr="00F27C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CB3">
        <w:rPr>
          <w:rFonts w:ascii="Times New Roman" w:hAnsi="Times New Roman" w:cs="Times New Roman"/>
          <w:b/>
          <w:sz w:val="28"/>
          <w:szCs w:val="28"/>
        </w:rPr>
        <w:t>Тютюнника</w:t>
      </w:r>
      <w:proofErr w:type="spellEnd"/>
    </w:p>
    <w:p w:rsidR="00F27CB3" w:rsidRPr="00F27CB3" w:rsidRDefault="00F27CB3" w:rsidP="00F27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уявлення учнів про творчість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игора Тютюнника; вдосконалювати 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навички свідомого виразного читання; вчити аналі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зувати,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співставляти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прочитане; 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розвивати зв’язне мовлення, образне мислення; виховувати любов до природи.</w:t>
      </w:r>
    </w:p>
    <w:p w:rsid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7CB3" w:rsidRPr="00F27CB3" w:rsidRDefault="00F27CB3" w:rsidP="00F27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>І.  ОРГАНІЗАЦІЙНИЙ МОМЕНТ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>ІІ. 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На дошці — портрет Григора Тютюнника.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— Що ви знаєте про цього письменника?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— Чому та кому він присвячував свої твори?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ще раз звернем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ося до творчості цього чудового 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українського письменника.</w:t>
      </w:r>
    </w:p>
    <w:p w:rsidR="00F27CB3" w:rsidRDefault="00F27CB3" w:rsidP="00F27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>ІІІ. РОБОТА З ВИСТАВКОЮ КНИГ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— Зверніть увагу на книги, що стоять перед вами.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— Хто автор цих книг?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— Чи хтось із вас читав якусь із цих книг?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— Яка книжка вам сподобалася найбільше?</w:t>
      </w:r>
    </w:p>
    <w:p w:rsidR="00F27CB3" w:rsidRDefault="00F27CB3" w:rsidP="00F27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>ІV. ОБГОВОРЕННЯ ПРОЧИТАНИХ ТВОРІВ</w:t>
      </w:r>
    </w:p>
    <w:p w:rsidR="00F27CB3" w:rsidRPr="00F27CB3" w:rsidRDefault="00F27CB3" w:rsidP="00F27CB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>Гра «Чи уважний ти читач?»</w:t>
      </w:r>
    </w:p>
    <w:p w:rsidR="00F27CB3" w:rsidRPr="00F27CB3" w:rsidRDefault="00F27CB3" w:rsidP="00F27CB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Тестування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1. Де дід Арсен зустрів білу мару?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а) У яру;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б) у балці;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в) біля річки.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2. Що допомогло їжачкові стати білою марою?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а) Газета;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б) простирадло;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в) серветка.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3. Яку пору року найбільше полюбляє Олесь?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а) Весну;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б) літо;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в) зиму.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4. Яку рибку Олесь намагався врятувати від щуки?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а) Карасика;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б) пліточку;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в) краснопірку.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5. Де Кузька вперше побачив однокрила?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а) У розсаднику;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б) у дворі;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в) у дуплі.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6. Де оселилися Кузька й </w:t>
      </w:r>
      <w:proofErr w:type="spellStart"/>
      <w:r w:rsidRPr="00F27CB3">
        <w:rPr>
          <w:rFonts w:ascii="Times New Roman" w:hAnsi="Times New Roman" w:cs="Times New Roman"/>
          <w:sz w:val="28"/>
          <w:szCs w:val="28"/>
          <w:lang w:val="uk-UA"/>
        </w:rPr>
        <w:t>однокрил</w:t>
      </w:r>
      <w:proofErr w:type="spellEnd"/>
      <w:r w:rsidRPr="00F27CB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а) На горищі;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б) під деревом;</w:t>
      </w:r>
    </w:p>
    <w:p w:rsidR="00F27CB3" w:rsidRPr="00F27CB3" w:rsidRDefault="00F27CB3" w:rsidP="00F27CB3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в) під поріжком.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Відповіді: 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1б; 2а; 3в; 4б; 5а; 6в.</w:t>
      </w:r>
    </w:p>
    <w:p w:rsidR="00F27CB3" w:rsidRPr="00F27CB3" w:rsidRDefault="00F27CB3" w:rsidP="00F27CB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>Гра «Відгадай твір»</w:t>
      </w:r>
    </w:p>
    <w:p w:rsidR="00F27CB3" w:rsidRPr="00F27CB3" w:rsidRDefault="00F27CB3" w:rsidP="00F27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Не було ще такого літнього ранку,— хіба вже каміння з неба,— щоб дід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Арсен, прозваний Бушлею, всидів дома. </w:t>
      </w:r>
      <w:r>
        <w:rPr>
          <w:rFonts w:ascii="Times New Roman" w:hAnsi="Times New Roman" w:cs="Times New Roman"/>
          <w:sz w:val="28"/>
          <w:szCs w:val="28"/>
          <w:lang w:val="uk-UA"/>
        </w:rPr>
        <w:t>Де там! Як тільки над обрієм за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жевріє велика досвітня зоря, вже Арсен на ногах. Почепить через плече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стару шкіряну торбу з вареним зерном, що пахне кутею </w:t>
      </w:r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(рибі на принаду)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убгає в кишеню круглу бляшану бан</w:t>
      </w:r>
      <w:r>
        <w:rPr>
          <w:rFonts w:ascii="Times New Roman" w:hAnsi="Times New Roman" w:cs="Times New Roman"/>
          <w:sz w:val="28"/>
          <w:szCs w:val="28"/>
          <w:lang w:val="uk-UA"/>
        </w:rPr>
        <w:t>очку з великими й малими рибаль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ськими гачками, вудки в руки і — гайда до річки. Йде помалу, бо, як 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каже, ноги вже не козацькі — болять од старості. </w:t>
      </w:r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(«Біла мара»)</w:t>
      </w:r>
    </w:p>
    <w:p w:rsidR="00F27CB3" w:rsidRPr="00F27CB3" w:rsidRDefault="00F27CB3" w:rsidP="00F27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На початку зими ходити Олесеві до школи можна двома стежками: одна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бором, друга — річкою. Сюди зручніш</w:t>
      </w:r>
      <w:r>
        <w:rPr>
          <w:rFonts w:ascii="Times New Roman" w:hAnsi="Times New Roman" w:cs="Times New Roman"/>
          <w:sz w:val="28"/>
          <w:szCs w:val="28"/>
          <w:lang w:val="uk-UA"/>
        </w:rPr>
        <w:t>е, та в зазимки лід на річці то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ненький, так і зяє чорною прірвою. Том</w:t>
      </w:r>
      <w:r>
        <w:rPr>
          <w:rFonts w:ascii="Times New Roman" w:hAnsi="Times New Roman" w:cs="Times New Roman"/>
          <w:sz w:val="28"/>
          <w:szCs w:val="28"/>
          <w:lang w:val="uk-UA"/>
        </w:rPr>
        <w:t>у кожного разу, коли Олесь вихо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дить з дому, мати наказує йому:</w:t>
      </w:r>
    </w:p>
    <w:p w:rsidR="00F27CB3" w:rsidRPr="00F27CB3" w:rsidRDefault="00F27CB3" w:rsidP="00F27CB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— Гляди ж, сину, річкою не йди. Там ще лід молодий. </w:t>
      </w:r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(«Дивак»)</w:t>
      </w:r>
    </w:p>
    <w:p w:rsidR="00F27CB3" w:rsidRPr="00F27CB3" w:rsidRDefault="00F27CB3" w:rsidP="00F27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Однак минає день-другий, гайвороння </w:t>
      </w:r>
      <w:r>
        <w:rPr>
          <w:rFonts w:ascii="Times New Roman" w:hAnsi="Times New Roman" w:cs="Times New Roman"/>
          <w:sz w:val="28"/>
          <w:szCs w:val="28"/>
          <w:lang w:val="uk-UA"/>
        </w:rPr>
        <w:t>звикає до опудал, любісінько по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ходжає поміж ними та вишукує здобич: набачить молоденький пагін,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що тільки-но виткнувся з землі,— </w:t>
      </w:r>
      <w:proofErr w:type="spellStart"/>
      <w:r w:rsidRPr="00F27CB3">
        <w:rPr>
          <w:rFonts w:ascii="Times New Roman" w:hAnsi="Times New Roman" w:cs="Times New Roman"/>
          <w:sz w:val="28"/>
          <w:szCs w:val="28"/>
          <w:lang w:val="uk-UA"/>
        </w:rPr>
        <w:t>хвать</w:t>
      </w:r>
      <w:proofErr w:type="spellEnd"/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 його дзьобом, як обценьками,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смик — і трощить. Отоді </w:t>
      </w:r>
      <w:proofErr w:type="spellStart"/>
      <w:r w:rsidRPr="00F27CB3">
        <w:rPr>
          <w:rFonts w:ascii="Times New Roman" w:hAnsi="Times New Roman" w:cs="Times New Roman"/>
          <w:sz w:val="28"/>
          <w:szCs w:val="28"/>
          <w:lang w:val="uk-UA"/>
        </w:rPr>
        <w:t>Кузьці</w:t>
      </w:r>
      <w:proofErr w:type="spellEnd"/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 роботи та роботи. Ховаючись за деревцями,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він тихо, інколи навіть поповзом, підкрадається до найбільшого гурту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і з лютим гарчанням кидається до першог</w:t>
      </w:r>
      <w:r>
        <w:rPr>
          <w:rFonts w:ascii="Times New Roman" w:hAnsi="Times New Roman" w:cs="Times New Roman"/>
          <w:sz w:val="28"/>
          <w:szCs w:val="28"/>
          <w:lang w:val="uk-UA"/>
        </w:rPr>
        <w:t>о-ліпшого птаха. Налякане гайво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роння хльоскає крильми, злітає вгору й свариться на Кузьку. </w:t>
      </w:r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(«</w:t>
      </w:r>
      <w:proofErr w:type="spellStart"/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Однокрил</w:t>
      </w:r>
      <w:proofErr w:type="spellEnd"/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»)</w:t>
      </w:r>
    </w:p>
    <w:p w:rsidR="00F27CB3" w:rsidRPr="00F27CB3" w:rsidRDefault="00F27CB3" w:rsidP="00F27C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Дорога до лісу низова, де-не-де перелита </w:t>
      </w:r>
      <w:r>
        <w:rPr>
          <w:rFonts w:ascii="Times New Roman" w:hAnsi="Times New Roman" w:cs="Times New Roman"/>
          <w:sz w:val="28"/>
          <w:szCs w:val="28"/>
          <w:lang w:val="uk-UA"/>
        </w:rPr>
        <w:t>повінню, хоч і не глибоко: Дани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лові можна перебрести, а </w:t>
      </w:r>
      <w:proofErr w:type="spellStart"/>
      <w:r w:rsidRPr="00F27CB3">
        <w:rPr>
          <w:rFonts w:ascii="Times New Roman" w:hAnsi="Times New Roman" w:cs="Times New Roman"/>
          <w:sz w:val="28"/>
          <w:szCs w:val="28"/>
          <w:lang w:val="uk-UA"/>
        </w:rPr>
        <w:t>Кузьці</w:t>
      </w:r>
      <w:proofErr w:type="spellEnd"/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 треба оббігати кружка, по сухому, 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старий не візьме його під пахву та не перен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есе. Проте </w:t>
      </w:r>
      <w:proofErr w:type="spellStart"/>
      <w:r w:rsidRPr="00F27CB3">
        <w:rPr>
          <w:rFonts w:ascii="Times New Roman" w:hAnsi="Times New Roman" w:cs="Times New Roman"/>
          <w:sz w:val="28"/>
          <w:szCs w:val="28"/>
          <w:lang w:val="uk-UA"/>
        </w:rPr>
        <w:t>Кузьці</w:t>
      </w:r>
      <w:proofErr w:type="spellEnd"/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 дужче подоба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ється оббігати, бо по дорозі можна буде по</w:t>
      </w:r>
      <w:r>
        <w:rPr>
          <w:rFonts w:ascii="Times New Roman" w:hAnsi="Times New Roman" w:cs="Times New Roman"/>
          <w:sz w:val="28"/>
          <w:szCs w:val="28"/>
          <w:lang w:val="uk-UA"/>
        </w:rPr>
        <w:t>гавкати на лелек, що, немов саж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нями, обмірюють кроками калюжки, шу</w:t>
      </w:r>
      <w:r>
        <w:rPr>
          <w:rFonts w:ascii="Times New Roman" w:hAnsi="Times New Roman" w:cs="Times New Roman"/>
          <w:sz w:val="28"/>
          <w:szCs w:val="28"/>
          <w:lang w:val="uk-UA"/>
        </w:rPr>
        <w:t>каючи поживи. Кузьки вони не бо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яться, знають уже його жартівливу вдачу: підбігти близенько й погавкати.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(«Лісова сторожка»)</w:t>
      </w:r>
    </w:p>
    <w:p w:rsidR="00F27CB3" w:rsidRPr="00F27CB3" w:rsidRDefault="00F27CB3" w:rsidP="00F27CB3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F27CB3" w:rsidRDefault="00F27CB3" w:rsidP="00F27CB3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>Гра «Відгадай, хто це сказав?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— То це ти, парубче, лякаєш діда, </w:t>
      </w:r>
      <w:proofErr w:type="spellStart"/>
      <w:r w:rsidRPr="00F27CB3">
        <w:rPr>
          <w:rFonts w:ascii="Times New Roman" w:hAnsi="Times New Roman" w:cs="Times New Roman"/>
          <w:sz w:val="28"/>
          <w:szCs w:val="28"/>
          <w:lang w:val="uk-UA"/>
        </w:rPr>
        <w:t>ге</w:t>
      </w:r>
      <w:proofErr w:type="spellEnd"/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 ж? На гніздо собі тягнеш, чи що?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(Арсен. «Біла </w:t>
      </w:r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мара»)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— Чого це ти сьогодні так рано вернувся? </w:t>
      </w:r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Арсениха</w:t>
      </w:r>
      <w:proofErr w:type="spellEnd"/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. «Біла мара»)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— Олесю, адже я наказувала всім малювати горщечок.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— Я поставлю тобі двійку. </w:t>
      </w:r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(Матильда Петрівна. «Дивак»)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— Ти, Кузьмо, його не займай. Бачиш: не годе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він ні харчу собі добути, ані 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в гніздо злетіти. </w:t>
      </w:r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(Дід Данило. «</w:t>
      </w:r>
      <w:proofErr w:type="spellStart"/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Однокрил</w:t>
      </w:r>
      <w:proofErr w:type="spellEnd"/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»)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— З оцього рам’я зробимо, Кузю, мене,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 це моя одіж; з оцього — бабу </w:t>
      </w:r>
      <w:proofErr w:type="spellStart"/>
      <w:r w:rsidRPr="00F27CB3">
        <w:rPr>
          <w:rFonts w:ascii="Times New Roman" w:hAnsi="Times New Roman" w:cs="Times New Roman"/>
          <w:sz w:val="28"/>
          <w:szCs w:val="28"/>
          <w:lang w:val="uk-UA"/>
        </w:rPr>
        <w:t>Оксьоншу</w:t>
      </w:r>
      <w:proofErr w:type="spellEnd"/>
      <w:r w:rsidRPr="00F27CB3">
        <w:rPr>
          <w:rFonts w:ascii="Times New Roman" w:hAnsi="Times New Roman" w:cs="Times New Roman"/>
          <w:sz w:val="28"/>
          <w:szCs w:val="28"/>
          <w:lang w:val="uk-UA"/>
        </w:rPr>
        <w:t>, бо це вона дала кофту й фартушину; а з оцього — д</w:t>
      </w:r>
      <w:r>
        <w:rPr>
          <w:rFonts w:ascii="Times New Roman" w:hAnsi="Times New Roman" w:cs="Times New Roman"/>
          <w:sz w:val="28"/>
          <w:szCs w:val="28"/>
          <w:lang w:val="uk-UA"/>
        </w:rPr>
        <w:t>іда Миколай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 xml:space="preserve">чика, бо це його піджак. </w:t>
      </w:r>
      <w:r w:rsidRPr="00F27CB3">
        <w:rPr>
          <w:rFonts w:ascii="Times New Roman" w:hAnsi="Times New Roman" w:cs="Times New Roman"/>
          <w:i/>
          <w:sz w:val="28"/>
          <w:szCs w:val="28"/>
          <w:lang w:val="uk-UA"/>
        </w:rPr>
        <w:t>(Дід Данило. «Лісова сторожка»)</w:t>
      </w:r>
    </w:p>
    <w:p w:rsidR="00F27CB3" w:rsidRPr="00F27CB3" w:rsidRDefault="00F27CB3" w:rsidP="00F27CB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>Гра «Мій улюблений герой»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Учні розповідають про улюбленого геро</w:t>
      </w:r>
      <w:r>
        <w:rPr>
          <w:rFonts w:ascii="Times New Roman" w:hAnsi="Times New Roman" w:cs="Times New Roman"/>
          <w:sz w:val="28"/>
          <w:szCs w:val="28"/>
          <w:lang w:val="uk-UA"/>
        </w:rPr>
        <w:t>я прочитаних творів Григора Тю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тюнника.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>V.  ПІДСУМОК УРОКУ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— Творчості якого письменника був присвячений сьогоднішній урок?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— Чого вчать нас твори Григора Тютюнника?</w:t>
      </w:r>
    </w:p>
    <w:p w:rsid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27CB3" w:rsidRPr="00F27CB3" w:rsidRDefault="00F27CB3" w:rsidP="00F27CB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b/>
          <w:sz w:val="28"/>
          <w:szCs w:val="28"/>
          <w:lang w:val="uk-UA"/>
        </w:rPr>
        <w:t>VI. ДОМАШНЄ ЗАВДАННЯ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— Наступний урок позакласного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проведемо за темою «Шевчен</w:t>
      </w:r>
      <w:r w:rsidRPr="00F27CB3">
        <w:rPr>
          <w:rFonts w:ascii="Times New Roman" w:hAnsi="Times New Roman" w:cs="Times New Roman"/>
          <w:sz w:val="28"/>
          <w:szCs w:val="28"/>
          <w:lang w:val="uk-UA"/>
        </w:rPr>
        <w:t>кове слово в віках не старіє...».</w:t>
      </w:r>
    </w:p>
    <w:p w:rsidR="00F27CB3" w:rsidRPr="00F27CB3" w:rsidRDefault="00F27CB3" w:rsidP="00F27C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CB3">
        <w:rPr>
          <w:rFonts w:ascii="Times New Roman" w:hAnsi="Times New Roman" w:cs="Times New Roman"/>
          <w:sz w:val="28"/>
          <w:szCs w:val="28"/>
          <w:lang w:val="uk-UA"/>
        </w:rPr>
        <w:t>Завдання до уроку та список літератури ви знайдете в куточку читача.</w:t>
      </w:r>
    </w:p>
    <w:sectPr w:rsidR="00F27CB3" w:rsidRPr="00F27CB3" w:rsidSect="00F27CB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75F9"/>
    <w:multiLevelType w:val="hybridMultilevel"/>
    <w:tmpl w:val="51F6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80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680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27CB3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3568</Characters>
  <Application>Microsoft Office Word</Application>
  <DocSecurity>0</DocSecurity>
  <Lines>29</Lines>
  <Paragraphs>8</Paragraphs>
  <ScaleCrop>false</ScaleCrop>
  <Company>*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2015-12-29T14:49:00Z</dcterms:created>
  <dcterms:modified xsi:type="dcterms:W3CDTF">2015-12-29T14:52:00Z</dcterms:modified>
</cp:coreProperties>
</file>