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33" w:rsidRPr="00466F33" w:rsidRDefault="00466F33" w:rsidP="0046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</w:rPr>
        <w:t xml:space="preserve">Василь </w:t>
      </w:r>
      <w:proofErr w:type="spellStart"/>
      <w:r w:rsidRPr="00466F33">
        <w:rPr>
          <w:rFonts w:ascii="Times New Roman" w:hAnsi="Times New Roman" w:cs="Times New Roman"/>
          <w:b/>
          <w:sz w:val="28"/>
          <w:szCs w:val="28"/>
        </w:rPr>
        <w:t>Сухомлинський</w:t>
      </w:r>
      <w:proofErr w:type="spellEnd"/>
      <w:r w:rsidRPr="00466F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66F33">
        <w:rPr>
          <w:rFonts w:ascii="Times New Roman" w:hAnsi="Times New Roman" w:cs="Times New Roman"/>
          <w:b/>
          <w:sz w:val="28"/>
          <w:szCs w:val="28"/>
        </w:rPr>
        <w:t>Восени</w:t>
      </w:r>
      <w:proofErr w:type="spellEnd"/>
      <w:r w:rsidRPr="00466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F33">
        <w:rPr>
          <w:rFonts w:ascii="Times New Roman" w:hAnsi="Times New Roman" w:cs="Times New Roman"/>
          <w:b/>
          <w:sz w:val="28"/>
          <w:szCs w:val="28"/>
        </w:rPr>
        <w:t>пахне</w:t>
      </w:r>
      <w:proofErr w:type="spellEnd"/>
      <w:r w:rsidRPr="00466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F33">
        <w:rPr>
          <w:rFonts w:ascii="Times New Roman" w:hAnsi="Times New Roman" w:cs="Times New Roman"/>
          <w:b/>
          <w:sz w:val="28"/>
          <w:szCs w:val="28"/>
        </w:rPr>
        <w:t>яблуками</w:t>
      </w:r>
      <w:proofErr w:type="spellEnd"/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 художніх творів; вчити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аналізувати прочитане, висловлювати свої почут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тя; розвивати зв’язне мовлення,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образне мислення; виховувати любов до прекрасного.</w:t>
      </w: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66F33" w:rsidRPr="00466F33" w:rsidRDefault="00466F33" w:rsidP="00466F3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Видумуй, пробуй, твори!</w:t>
      </w:r>
    </w:p>
    <w:p w:rsidR="00466F33" w:rsidRPr="00466F33" w:rsidRDefault="00466F33" w:rsidP="00466F3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Розум, фантазію прояви!</w:t>
      </w:r>
    </w:p>
    <w:p w:rsidR="00466F33" w:rsidRPr="00466F33" w:rsidRDefault="00466F33" w:rsidP="00466F3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Активним і уважним будь</w:t>
      </w:r>
    </w:p>
    <w:p w:rsidR="00466F33" w:rsidRPr="00466F33" w:rsidRDefault="00466F33" w:rsidP="00466F3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І про кмітливість не забудь!</w:t>
      </w: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466F33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466F3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466F33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 з пам’яті.</w:t>
      </w: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466F33" w:rsidRPr="00466F33" w:rsidRDefault="00466F33" w:rsidP="0046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Сумно у гаях блукає,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Жовті шати одягає.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Золотисту стелить постіль —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Жде сестрицю білу в гості.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(Осінь)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Сьогодні наш урок присвячений порі 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яку, мабуть, чи не найбільше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оспівано і художниками, і композиторами, 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звісно ж, майстрами художнього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слова. На уроці ми поринемо у чарівну красу </w:t>
      </w:r>
      <w:r>
        <w:rPr>
          <w:rFonts w:ascii="Times New Roman" w:hAnsi="Times New Roman" w:cs="Times New Roman"/>
          <w:sz w:val="28"/>
          <w:szCs w:val="28"/>
          <w:lang w:val="uk-UA"/>
        </w:rPr>
        <w:t>осені за допомогою твору худож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ньої літератури і живопису.</w:t>
      </w:r>
    </w:p>
    <w:p w:rsid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тексту оповідання учнями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Чи сподобалося вам оповідання?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Що ви уявляли, читаючи його?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Який настрій воно у вас створило?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Які почуття викликало?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Читання колонок слів «луною» за вчителем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тече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джмелі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замовк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цвіркун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заспівав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сполоханий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спалахнула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Прочитайте слова з м’якими приголосними звуками.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У яких словах букв більше, ніж звуків?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 Підготовка до виразного читання оповідання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силою голосу будете читати оповідання?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Де зробите найдовшу паузу?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оповідання учнями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Про яких мешканців осіннього саду розповідається в оповіданні?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Хто ласував солодким яблуком?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Чому злякався цвіркун?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Чим на вашу думку може ще пахнути осінній сад?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Чи доводилося вам відчувати подібні запахи?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 Гра «Утвори пару»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Джмелі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пролетів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яблуко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тече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сік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пахнуть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цвіркун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літають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птах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впало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зірка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виплив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заспівав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яблука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спалахнула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Робота за картиною Катерини Білокур «</w:t>
      </w:r>
      <w:proofErr w:type="spellStart"/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Богданівські</w:t>
      </w:r>
      <w:proofErr w:type="spellEnd"/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яблука»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Учні описують картину, відповідаючи на запитання, подані в підручнику.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Катерина Василівна Білокур народилася 7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удня 1900 року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данівка</w:t>
      </w:r>
      <w:proofErr w:type="spellEnd"/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 Пирятинського повіту Полтавської губернії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(нині — </w:t>
      </w:r>
      <w:proofErr w:type="spellStart"/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Яготинський</w:t>
      </w:r>
      <w:proofErr w:type="spellEnd"/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район Київської області)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 у бідній селянські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родині. Сама навчилася писати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й читати. «На цьому моя початкова, середня і </w:t>
      </w:r>
      <w:r>
        <w:rPr>
          <w:rFonts w:ascii="Times New Roman" w:hAnsi="Times New Roman" w:cs="Times New Roman"/>
          <w:sz w:val="28"/>
          <w:szCs w:val="28"/>
          <w:lang w:val="uk-UA"/>
        </w:rPr>
        <w:t>вища освіта закінчилася»,— зга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дувала пізніше Катерина Білокур.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У дитинстві малюванням не займалася, про мистецтво дізналася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в отроцтві з книг.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У 1954 році в Парижі на міжнародній виставці демонструються її картини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«Цар-колос», «Берізка» і «Колгоспне поле», які високо оцінив </w:t>
      </w:r>
      <w:proofErr w:type="spellStart"/>
      <w:r w:rsidRPr="00466F33">
        <w:rPr>
          <w:rFonts w:ascii="Times New Roman" w:hAnsi="Times New Roman" w:cs="Times New Roman"/>
          <w:sz w:val="28"/>
          <w:szCs w:val="28"/>
          <w:lang w:val="uk-UA"/>
        </w:rPr>
        <w:t>Пабло</w:t>
      </w:r>
      <w:proofErr w:type="spellEnd"/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F33">
        <w:rPr>
          <w:rFonts w:ascii="Times New Roman" w:hAnsi="Times New Roman" w:cs="Times New Roman"/>
          <w:sz w:val="28"/>
          <w:szCs w:val="28"/>
          <w:lang w:val="uk-UA"/>
        </w:rPr>
        <w:t>Пікассо</w:t>
      </w:r>
      <w:proofErr w:type="spellEnd"/>
      <w:r w:rsidRPr="00466F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Коли всесвітньо відомий маестро побачив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міжнародній виставці в Парижі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картини Катерини Білокур, кажуть, що він </w:t>
      </w:r>
      <w:r>
        <w:rPr>
          <w:rFonts w:ascii="Times New Roman" w:hAnsi="Times New Roman" w:cs="Times New Roman"/>
          <w:sz w:val="28"/>
          <w:szCs w:val="28"/>
          <w:lang w:val="uk-UA"/>
        </w:rPr>
        <w:t>довго стояв біля них, немов за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гіпнотизований, а потім назвав її геніальною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додав: «Якби в нас була такого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рівня художниця, ми змусили б світ заговорити про неї».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художниці з села </w:t>
      </w:r>
      <w:proofErr w:type="spellStart"/>
      <w:r w:rsidRPr="00466F33">
        <w:rPr>
          <w:rFonts w:ascii="Times New Roman" w:hAnsi="Times New Roman" w:cs="Times New Roman"/>
          <w:sz w:val="28"/>
          <w:szCs w:val="28"/>
          <w:lang w:val="uk-UA"/>
        </w:rPr>
        <w:t>Богданівки</w:t>
      </w:r>
      <w:proofErr w:type="spellEnd"/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найкращих надбань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української культури ХХ століття, вона ст</w:t>
      </w:r>
      <w:r>
        <w:rPr>
          <w:rFonts w:ascii="Times New Roman" w:hAnsi="Times New Roman" w:cs="Times New Roman"/>
          <w:sz w:val="28"/>
          <w:szCs w:val="28"/>
          <w:lang w:val="uk-UA"/>
        </w:rPr>
        <w:t>ала предметом вивчення й дослі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дження мистецтвознавців.</w:t>
      </w: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Чи сподобався вам сьогоднішній урок?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З яким настроєм завершуєте урок?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— Як оцінюєте свою роботу на уроці?</w:t>
      </w: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Скласти коротку розповідь за одним із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рислів’їв, поданих у підручнику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(с. 62–63).</w:t>
      </w: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66F33" w:rsidRPr="00466F33" w:rsidRDefault="00466F33" w:rsidP="00466F3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466F33" w:rsidRPr="00466F33" w:rsidRDefault="00466F33" w:rsidP="0046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F33" w:rsidRPr="00466F33" w:rsidRDefault="00466F33" w:rsidP="0046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F33" w:rsidRPr="00466F33" w:rsidRDefault="00466F33" w:rsidP="0046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лива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F33" w:rsidRPr="00466F33" w:rsidRDefault="00466F33" w:rsidP="0046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F33" w:rsidRPr="00466F33" w:rsidRDefault="00466F33" w:rsidP="00466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Качка чотири яєчка знесла,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В червні вона каченят навела.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Ходить тепер вона з ними на річку,</w:t>
      </w:r>
    </w:p>
    <w:p w:rsidR="00466F33" w:rsidRPr="00466F33" w:rsidRDefault="00466F33" w:rsidP="00466F3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Їсть по дорозі смачненьку суничку.</w:t>
      </w:r>
    </w:p>
    <w:p w:rsidR="00466F33" w:rsidRPr="00466F33" w:rsidRDefault="00466F33" w:rsidP="00466F3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66F33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466F33" w:rsidRPr="00466F33" w:rsidRDefault="00466F33" w:rsidP="00466F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«Гойдалки».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 xml:space="preserve">Посміхнутися; відкрити рот; кінчик язика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верхні зуби; кінчик язика за 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нижні зуби.</w:t>
      </w:r>
    </w:p>
    <w:p w:rsidR="00466F33" w:rsidRPr="00466F33" w:rsidRDefault="00466F33" w:rsidP="00466F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«Годинник».</w:t>
      </w:r>
    </w:p>
    <w:p w:rsidR="00466F33" w:rsidRPr="00466F33" w:rsidRDefault="00466F33" w:rsidP="00466F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6F33">
        <w:rPr>
          <w:rFonts w:ascii="Times New Roman" w:hAnsi="Times New Roman" w:cs="Times New Roman"/>
          <w:sz w:val="28"/>
          <w:szCs w:val="28"/>
          <w:lang w:val="uk-UA"/>
        </w:rPr>
        <w:t>Посміхнутися; відкрити рот; кінчик язика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466F33">
        <w:rPr>
          <w:rFonts w:ascii="Times New Roman" w:hAnsi="Times New Roman" w:cs="Times New Roman"/>
          <w:i/>
          <w:sz w:val="28"/>
          <w:szCs w:val="28"/>
          <w:lang w:val="uk-UA"/>
        </w:rPr>
        <w:t>(як годинникову стрілку)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Pr="00466F33">
        <w:rPr>
          <w:rFonts w:ascii="Times New Roman" w:hAnsi="Times New Roman" w:cs="Times New Roman"/>
          <w:sz w:val="28"/>
          <w:szCs w:val="28"/>
          <w:lang w:val="uk-UA"/>
        </w:rPr>
        <w:t>водити з одного куточка рота в інший.</w:t>
      </w:r>
    </w:p>
    <w:sectPr w:rsidR="00466F33" w:rsidRPr="00466F33" w:rsidSect="00466F3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2D0"/>
    <w:multiLevelType w:val="hybridMultilevel"/>
    <w:tmpl w:val="4CFE2B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3618E5"/>
    <w:multiLevelType w:val="hybridMultilevel"/>
    <w:tmpl w:val="B9F0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B1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2B1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6F33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3533</Characters>
  <Application>Microsoft Office Word</Application>
  <DocSecurity>0</DocSecurity>
  <Lines>29</Lines>
  <Paragraphs>8</Paragraphs>
  <ScaleCrop>false</ScaleCrop>
  <Company>*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2015-12-29T08:55:00Z</dcterms:created>
  <dcterms:modified xsi:type="dcterms:W3CDTF">2015-12-29T08:59:00Z</dcterms:modified>
</cp:coreProperties>
</file>