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F0BCE" w:rsidRDefault="00AF0BCE" w:rsidP="00AF0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частка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містить</w:t>
      </w:r>
      <w:proofErr w:type="spellEnd"/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усередині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нуль. </w:t>
      </w:r>
      <w:proofErr w:type="spellStart"/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ділення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множенням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прямокутного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паралелепіпеда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ребро, </w:t>
      </w:r>
      <w:proofErr w:type="spellStart"/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>ічна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грань, основа, вершина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>Мета</w:t>
      </w: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паралелепіп</w:t>
      </w:r>
      <w:r>
        <w:rPr>
          <w:rFonts w:ascii="Times New Roman" w:hAnsi="Times New Roman" w:cs="Times New Roman"/>
          <w:sz w:val="28"/>
          <w:szCs w:val="28"/>
        </w:rPr>
        <w:t>еда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ребро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F0B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>грань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0BCE">
        <w:rPr>
          <w:rFonts w:ascii="Times New Roman" w:hAnsi="Times New Roman" w:cs="Times New Roman"/>
          <w:sz w:val="28"/>
          <w:szCs w:val="28"/>
        </w:rPr>
        <w:t>основу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0BCE">
        <w:rPr>
          <w:rFonts w:ascii="Times New Roman" w:hAnsi="Times New Roman" w:cs="Times New Roman"/>
          <w:sz w:val="28"/>
          <w:szCs w:val="28"/>
        </w:rPr>
        <w:t>вершину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міння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багатоцифро</w:t>
      </w:r>
      <w:r w:rsidRPr="00AF0BCE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>числа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>на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>ділення</w:t>
      </w:r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множенням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>вміння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AF0B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BCE" w:rsidRPr="00AF0BCE" w:rsidRDefault="00AF0BCE" w:rsidP="00AF0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0BCE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0BCE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F0BCE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AF0BCE" w:rsidRPr="00AF0BCE" w:rsidRDefault="00AF0BCE" w:rsidP="00AF0BCE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AF0BCE" w:rsidRPr="00AF0BCE" w:rsidRDefault="00AF0BCE" w:rsidP="00AF0BCE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AF0BCE" w:rsidRPr="00AF0BCE" w:rsidRDefault="00AF0BCE" w:rsidP="00AF0BC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Улюблена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цифра»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улюблену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 xml:space="preserve">десятка </w:t>
      </w:r>
      <w:r w:rsidRPr="00AF0BCE">
        <w:rPr>
          <w:rFonts w:ascii="Times New Roman" w:hAnsi="Times New Roman" w:cs="Times New Roman"/>
          <w:i/>
          <w:sz w:val="28"/>
          <w:szCs w:val="28"/>
        </w:rPr>
        <w:t>(1; 2; 3; ...; 9)</w:t>
      </w:r>
      <w:r w:rsidRPr="00AF0B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її в 3 рази, </w:t>
      </w:r>
      <w:proofErr w:type="spellStart"/>
      <w:proofErr w:type="gramStart"/>
      <w:r w:rsidRPr="00AF0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отри</w:t>
      </w:r>
      <w:r>
        <w:rPr>
          <w:rFonts w:ascii="Times New Roman" w:hAnsi="Times New Roman" w:cs="Times New Roman"/>
          <w:sz w:val="28"/>
          <w:szCs w:val="28"/>
        </w:rPr>
        <w:t>маний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AF0BCE">
        <w:rPr>
          <w:rFonts w:ascii="Times New Roman" w:hAnsi="Times New Roman" w:cs="Times New Roman"/>
          <w:sz w:val="28"/>
          <w:szCs w:val="28"/>
        </w:rPr>
        <w:t>множити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на 37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число 37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.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число 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улюбле</w:t>
      </w:r>
      <w:r w:rsidRPr="00AF0BCE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цифрою.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це так: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Нехай задумана цифра </w:t>
      </w:r>
      <w:r w:rsidRPr="00AF0BCE">
        <w:rPr>
          <w:rFonts w:ascii="Times New Roman" w:hAnsi="Times New Roman" w:cs="Times New Roman"/>
          <w:i/>
          <w:sz w:val="28"/>
          <w:szCs w:val="28"/>
        </w:rPr>
        <w:t xml:space="preserve">(і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відпові</w:t>
      </w:r>
      <w:proofErr w:type="gramStart"/>
      <w:r w:rsidRPr="00AF0BCE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їй</w:t>
      </w:r>
      <w:proofErr w:type="spellEnd"/>
      <w:proofErr w:type="gram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число)</w:t>
      </w:r>
      <w:r>
        <w:rPr>
          <w:rFonts w:ascii="Times New Roman" w:hAnsi="Times New Roman" w:cs="Times New Roman"/>
          <w:sz w:val="28"/>
          <w:szCs w:val="28"/>
        </w:rPr>
        <w:t xml:space="preserve"> буде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 xml:space="preserve">в 3 рази,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А · 3,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3 · А </w:t>
      </w:r>
      <w:r w:rsidRPr="00AF0BC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добуток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записуємо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попереду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 xml:space="preserve">37 · 3 · А = 111 · А.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буквений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AF0BCE">
        <w:rPr>
          <w:rFonts w:ascii="Times New Roman" w:hAnsi="Times New Roman" w:cs="Times New Roman"/>
          <w:sz w:val="28"/>
          <w:szCs w:val="28"/>
        </w:rPr>
        <w:t xml:space="preserve">писано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улюбленою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цифрою.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>ідручником (с. 110)</w:t>
      </w:r>
    </w:p>
    <w:p w:rsidR="00AF0BCE" w:rsidRDefault="00AF0BCE" w:rsidP="00AF0BC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 xml:space="preserve">Завдання 672 (з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)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0BCE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F0BCE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F0BCE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>ідручником (с. 110)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>Завдання 673 (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прочитати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пояснення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)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Первинне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>Завдання 674 (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письмове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завдання з</w:t>
      </w:r>
      <w:r w:rsidRPr="00AF0BC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)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453 905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5 = 90 781  217 301 : 7 = 31 043  377 232 : 4 = 94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0BCE">
        <w:rPr>
          <w:rFonts w:ascii="Times New Roman" w:hAnsi="Times New Roman" w:cs="Times New Roman"/>
          <w:sz w:val="28"/>
          <w:szCs w:val="28"/>
        </w:rPr>
        <w:t>308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>Завдання 675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1) 2008 · 8 – 800 = 15 264;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2) 33 000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100 · 3 = 330 · 3 = 990.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0BCE">
        <w:rPr>
          <w:rFonts w:ascii="Times New Roman" w:hAnsi="Times New Roman" w:cs="Times New Roman"/>
          <w:b/>
          <w:sz w:val="28"/>
          <w:szCs w:val="28"/>
        </w:rPr>
        <w:t>. ЗАКРІПЛЕННЯ МАТЕМАТИЧНИХ ЗНАНЬ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>1. Робота з</w:t>
      </w:r>
      <w:r w:rsidRPr="00AF0BC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моделлю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прямокутного</w:t>
      </w:r>
      <w:proofErr w:type="spellEnd"/>
      <w:r w:rsidRPr="00AF0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b/>
          <w:sz w:val="28"/>
          <w:szCs w:val="28"/>
        </w:rPr>
        <w:t>паралелепіпеда</w:t>
      </w:r>
      <w:proofErr w:type="spellEnd"/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ми часто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зустрічаємо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схожу форму. Вони</w:t>
      </w:r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F0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пофа</w:t>
      </w:r>
      <w:r>
        <w:rPr>
          <w:rFonts w:ascii="Times New Roman" w:hAnsi="Times New Roman" w:cs="Times New Roman"/>
          <w:sz w:val="28"/>
          <w:szCs w:val="28"/>
        </w:rPr>
        <w:t>рбовані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 за</w:t>
      </w:r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 xml:space="preserve">формою вони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одного.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: чемодан,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.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0BC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схожу форму. Правда,</w:t>
      </w:r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AF0BCE">
        <w:rPr>
          <w:rFonts w:ascii="Times New Roman" w:hAnsi="Times New Roman" w:cs="Times New Roman"/>
          <w:sz w:val="28"/>
          <w:szCs w:val="28"/>
        </w:rPr>
        <w:t xml:space="preserve">талями: у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валізи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є ручка, у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дрібні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 xml:space="preserve">форму.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другорядних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деталей.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Зображе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паралелепіпед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. </w:t>
      </w:r>
      <w:r w:rsidRPr="00AF0BC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Словосполучення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прямокутний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паралелепіпед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» написано на</w:t>
      </w:r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читають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хором.)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F0BC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паралеле</w:t>
      </w:r>
      <w:r w:rsidRPr="00AF0BCE">
        <w:rPr>
          <w:rFonts w:ascii="Times New Roman" w:hAnsi="Times New Roman" w:cs="Times New Roman"/>
          <w:sz w:val="28"/>
          <w:szCs w:val="28"/>
        </w:rPr>
        <w:t>піпеда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.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lastRenderedPageBreak/>
        <w:t xml:space="preserve">— Давайте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на</w:t>
      </w:r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r w:rsidRPr="00AF0BCE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, то ми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помітимо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, що вся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ямокутного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r w:rsidRPr="00AF0BCE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прямокутникі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гранями.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граней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паралелепіпед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прямокутникі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є граня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ребрами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ралелепіпеда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BCE">
        <w:rPr>
          <w:rFonts w:ascii="Times New Roman" w:hAnsi="Times New Roman" w:cs="Times New Roman"/>
          <w:i/>
          <w:sz w:val="28"/>
          <w:szCs w:val="28"/>
        </w:rPr>
        <w:t xml:space="preserve">(Учитель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розпові</w:t>
      </w:r>
      <w:r w:rsidRPr="00AF0BCE">
        <w:rPr>
          <w:rFonts w:ascii="Times New Roman" w:hAnsi="Times New Roman" w:cs="Times New Roman"/>
          <w:i/>
          <w:sz w:val="28"/>
          <w:szCs w:val="28"/>
        </w:rPr>
        <w:t>дає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показує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елементи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прямокутного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пара</w:t>
      </w:r>
      <w:r w:rsidRPr="00AF0BCE">
        <w:rPr>
          <w:rFonts w:ascii="Times New Roman" w:hAnsi="Times New Roman" w:cs="Times New Roman"/>
          <w:i/>
          <w:sz w:val="28"/>
          <w:szCs w:val="28"/>
        </w:rPr>
        <w:t>лелепіпеда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: ребро, </w:t>
      </w:r>
      <w:proofErr w:type="spellStart"/>
      <w:proofErr w:type="gramStart"/>
      <w:r w:rsidRPr="00AF0BC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F0BCE">
        <w:rPr>
          <w:rFonts w:ascii="Times New Roman" w:hAnsi="Times New Roman" w:cs="Times New Roman"/>
          <w:i/>
          <w:sz w:val="28"/>
          <w:szCs w:val="28"/>
        </w:rPr>
        <w:t>ічна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грань, </w:t>
      </w:r>
      <w:r w:rsidRPr="00AF0BCE">
        <w:rPr>
          <w:rFonts w:ascii="Times New Roman" w:hAnsi="Times New Roman" w:cs="Times New Roman"/>
          <w:i/>
          <w:sz w:val="28"/>
          <w:szCs w:val="28"/>
        </w:rPr>
        <w:t>вершина.)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граней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паралелепіпед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Яку форму 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ребер у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у нього вершин?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2. Робота за </w:t>
      </w:r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>ідручником (с. 111)</w:t>
      </w:r>
    </w:p>
    <w:p w:rsidR="00AF0BCE" w:rsidRPr="00AF0BCE" w:rsidRDefault="00AF0BCE" w:rsidP="00AF0BC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>Завдання 676 (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побудова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паралелепіпеда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)</w:t>
      </w:r>
    </w:p>
    <w:p w:rsidR="00AF0BCE" w:rsidRPr="00AF0BCE" w:rsidRDefault="00AF0BCE" w:rsidP="00AF0BC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>Завдання 677 (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)</w:t>
      </w:r>
    </w:p>
    <w:p w:rsidR="00AF0BCE" w:rsidRPr="00AF0BCE" w:rsidRDefault="00AF0BCE" w:rsidP="00AF0BC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1) 72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3 = 24 (в.) — один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;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2) 24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6 = 4 (в.) — один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;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3) 28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4 = 7 (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) — один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28 в.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:</w:t>
      </w:r>
      <w:r w:rsidRPr="00AF0BCE">
        <w:rPr>
          <w:rFonts w:ascii="Times New Roman" w:hAnsi="Times New Roman" w:cs="Times New Roman"/>
          <w:sz w:val="28"/>
          <w:szCs w:val="28"/>
        </w:rPr>
        <w:t xml:space="preserve"> за 7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зліпити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вареникі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0BCE">
        <w:rPr>
          <w:rFonts w:ascii="Times New Roman" w:hAnsi="Times New Roman" w:cs="Times New Roman"/>
          <w:sz w:val="28"/>
          <w:szCs w:val="28"/>
        </w:rPr>
        <w:t>.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0BCE">
        <w:rPr>
          <w:rFonts w:ascii="Times New Roman" w:hAnsi="Times New Roman" w:cs="Times New Roman"/>
          <w:i/>
          <w:sz w:val="28"/>
          <w:szCs w:val="28"/>
        </w:rPr>
        <w:t>Завдання 678 (</w:t>
      </w: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)</w:t>
      </w:r>
    </w:p>
    <w:p w:rsidR="00AF0BCE" w:rsidRPr="00AF0BCE" w:rsidRDefault="00AF0BCE" w:rsidP="00AF0BC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1) 2 т 4 ц – 2 т 080 кг = 2400 кг — 2080 кг = 320 кг 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вивантажили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;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2) 320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8 = 40 (кг) — в одному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;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3) 2080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40 = 52 (м.) 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.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0BCE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AF0BCE">
        <w:rPr>
          <w:rFonts w:ascii="Times New Roman" w:hAnsi="Times New Roman" w:cs="Times New Roman"/>
          <w:i/>
          <w:sz w:val="28"/>
          <w:szCs w:val="28"/>
        </w:rPr>
        <w:t>:</w:t>
      </w:r>
      <w:r w:rsidRPr="00AF0BCE">
        <w:rPr>
          <w:rFonts w:ascii="Times New Roman" w:hAnsi="Times New Roman" w:cs="Times New Roman"/>
          <w:sz w:val="28"/>
          <w:szCs w:val="28"/>
        </w:rPr>
        <w:t xml:space="preserve"> 40 кг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пшона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в кожном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52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.</w:t>
      </w:r>
    </w:p>
    <w:p w:rsid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BCE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AF0B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0BCE">
        <w:rPr>
          <w:rFonts w:ascii="Times New Roman" w:hAnsi="Times New Roman" w:cs="Times New Roman"/>
          <w:b/>
          <w:sz w:val="28"/>
          <w:szCs w:val="28"/>
        </w:rPr>
        <w:t>ІДСУМОК УРОКУ. РЕФЛЕКСІЯ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геометричне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ми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F0BCE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F0BCE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>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Кому складно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на ділення?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E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AF0BCE">
        <w:rPr>
          <w:rFonts w:ascii="Times New Roman" w:hAnsi="Times New Roman" w:cs="Times New Roman"/>
          <w:sz w:val="28"/>
          <w:szCs w:val="28"/>
        </w:rPr>
        <w:t xml:space="preserve"> всю роботу?</w:t>
      </w:r>
    </w:p>
    <w:p w:rsid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BCE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AF0BCE" w:rsidRPr="00AF0BCE" w:rsidRDefault="00AF0BCE" w:rsidP="00AF0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CE">
        <w:rPr>
          <w:rFonts w:ascii="Times New Roman" w:hAnsi="Times New Roman" w:cs="Times New Roman"/>
          <w:sz w:val="28"/>
          <w:szCs w:val="28"/>
        </w:rPr>
        <w:t>Завдання 679; 680 (с. 110–111).</w:t>
      </w:r>
    </w:p>
    <w:sectPr w:rsidR="00AF0BCE" w:rsidRPr="00AF0BCE" w:rsidSect="00AF0BC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F2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3F2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0BCE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3420</Characters>
  <Application>Microsoft Office Word</Application>
  <DocSecurity>0</DocSecurity>
  <Lines>28</Lines>
  <Paragraphs>8</Paragraphs>
  <ScaleCrop>false</ScaleCrop>
  <Company>*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2015-12-31T08:23:00Z</dcterms:created>
  <dcterms:modified xsi:type="dcterms:W3CDTF">2015-12-31T08:27:00Z</dcterms:modified>
</cp:coreProperties>
</file>